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20" w:lineRule="exact"/>
        <w:jc w:val="center"/>
        <w:rPr>
          <w:rFonts w:ascii="宋体" w:hAnsi="宋体"/>
          <w:color w:val="000000"/>
          <w:spacing w:val="-14"/>
          <w:sz w:val="24"/>
          <w:szCs w:val="24"/>
        </w:rPr>
      </w:pPr>
    </w:p>
    <w:p>
      <w:pPr>
        <w:spacing w:line="900" w:lineRule="exact"/>
        <w:jc w:val="center"/>
        <w:rPr>
          <w:rFonts w:ascii="宋体" w:hAnsi="宋体"/>
          <w:color w:val="000000"/>
          <w:spacing w:val="-14"/>
          <w:sz w:val="24"/>
          <w:szCs w:val="24"/>
        </w:rPr>
      </w:pPr>
    </w:p>
    <w:p>
      <w:pPr>
        <w:spacing w:line="1600" w:lineRule="exact"/>
        <w:jc w:val="center"/>
        <w:outlineLvl w:val="0"/>
        <w:rPr>
          <w:rFonts w:ascii="方正黑体_GBK" w:eastAsia="方正黑体_GBK"/>
          <w:sz w:val="100"/>
        </w:rPr>
      </w:pPr>
      <w:bookmarkStart w:id="0" w:name="_Toc31093"/>
      <w:bookmarkStart w:id="1" w:name="_Toc29066"/>
      <w:bookmarkStart w:id="2" w:name="_Toc18376"/>
      <w:r>
        <w:rPr>
          <w:rFonts w:hint="eastAsia" w:ascii="方正黑体_GBK" w:eastAsia="方正黑体_GBK"/>
          <w:sz w:val="100"/>
        </w:rPr>
        <w:t>单一来源采购文件</w:t>
      </w:r>
      <w:bookmarkEnd w:id="0"/>
      <w:bookmarkEnd w:id="1"/>
      <w:bookmarkEnd w:id="2"/>
    </w:p>
    <w:p>
      <w:pPr>
        <w:spacing w:line="420" w:lineRule="exact"/>
        <w:jc w:val="center"/>
        <w:rPr>
          <w:rFonts w:ascii="宋体" w:hAnsi="宋体"/>
          <w:color w:val="000000"/>
          <w:spacing w:val="-14"/>
          <w:sz w:val="24"/>
          <w:szCs w:val="24"/>
        </w:rPr>
      </w:pPr>
    </w:p>
    <w:p>
      <w:pPr>
        <w:spacing w:line="420" w:lineRule="exact"/>
        <w:jc w:val="center"/>
        <w:rPr>
          <w:rFonts w:ascii="宋体" w:hAnsi="宋体"/>
          <w:color w:val="000000"/>
          <w:spacing w:val="-14"/>
          <w:sz w:val="24"/>
          <w:szCs w:val="24"/>
        </w:rPr>
      </w:pPr>
    </w:p>
    <w:p>
      <w:pPr>
        <w:spacing w:line="420" w:lineRule="exact"/>
        <w:jc w:val="center"/>
        <w:rPr>
          <w:rFonts w:ascii="宋体" w:hAnsi="宋体"/>
          <w:color w:val="000000"/>
          <w:spacing w:val="-14"/>
          <w:sz w:val="24"/>
          <w:szCs w:val="24"/>
        </w:rPr>
      </w:pPr>
    </w:p>
    <w:p>
      <w:pPr>
        <w:spacing w:line="420" w:lineRule="exact"/>
        <w:jc w:val="center"/>
        <w:rPr>
          <w:rFonts w:ascii="宋体" w:hAnsi="宋体"/>
          <w:color w:val="000000"/>
          <w:spacing w:val="-14"/>
          <w:sz w:val="24"/>
          <w:szCs w:val="24"/>
        </w:rPr>
      </w:pPr>
    </w:p>
    <w:p>
      <w:pPr>
        <w:spacing w:line="420" w:lineRule="exact"/>
        <w:jc w:val="center"/>
        <w:rPr>
          <w:rFonts w:ascii="宋体" w:hAnsi="宋体"/>
          <w:color w:val="000000"/>
          <w:spacing w:val="-14"/>
          <w:sz w:val="24"/>
          <w:szCs w:val="24"/>
        </w:rPr>
      </w:pPr>
    </w:p>
    <w:p>
      <w:pPr>
        <w:spacing w:line="420" w:lineRule="exact"/>
        <w:jc w:val="center"/>
        <w:rPr>
          <w:rFonts w:ascii="宋体" w:hAnsi="宋体"/>
          <w:color w:val="000000"/>
          <w:spacing w:val="-14"/>
          <w:sz w:val="24"/>
          <w:szCs w:val="24"/>
        </w:rPr>
      </w:pPr>
    </w:p>
    <w:p>
      <w:pPr>
        <w:spacing w:line="420" w:lineRule="exact"/>
        <w:jc w:val="center"/>
        <w:rPr>
          <w:rFonts w:ascii="宋体" w:hAnsi="宋体"/>
          <w:color w:val="000000"/>
          <w:spacing w:val="-14"/>
          <w:sz w:val="24"/>
          <w:szCs w:val="24"/>
        </w:rPr>
      </w:pPr>
    </w:p>
    <w:p>
      <w:pPr>
        <w:spacing w:line="420" w:lineRule="exact"/>
        <w:jc w:val="center"/>
        <w:rPr>
          <w:rFonts w:ascii="方正仿宋_GBK" w:hAnsi="宋体" w:eastAsia="方正仿宋_GBK"/>
          <w:color w:val="000000"/>
          <w:spacing w:val="-14"/>
          <w:sz w:val="24"/>
          <w:szCs w:val="24"/>
        </w:rPr>
      </w:pPr>
    </w:p>
    <w:p>
      <w:pPr>
        <w:spacing w:line="500" w:lineRule="exact"/>
        <w:ind w:firstLine="2160" w:firstLineChars="600"/>
        <w:jc w:val="both"/>
        <w:outlineLvl w:val="0"/>
        <w:rPr>
          <w:rFonts w:hint="default" w:ascii="方正小标宋_GBK" w:hAnsi="宋体" w:eastAsia="方正小标宋_GBK"/>
          <w:sz w:val="36"/>
          <w:szCs w:val="36"/>
          <w:lang w:val="en-US" w:eastAsia="zh-CN"/>
        </w:rPr>
      </w:pPr>
      <w:bookmarkStart w:id="3" w:name="_Toc24670"/>
      <w:bookmarkStart w:id="4" w:name="_Toc28894"/>
      <w:bookmarkStart w:id="5" w:name="_Toc24467"/>
      <w:r>
        <w:rPr>
          <w:rFonts w:hint="eastAsia" w:ascii="方正小标宋_GBK" w:hAnsi="宋体" w:eastAsia="方正小标宋_GBK"/>
          <w:sz w:val="36"/>
          <w:szCs w:val="36"/>
        </w:rPr>
        <w:t>单一来源项目名称：</w:t>
      </w:r>
      <w:bookmarkEnd w:id="3"/>
      <w:bookmarkEnd w:id="4"/>
      <w:bookmarkEnd w:id="5"/>
      <w:r>
        <w:rPr>
          <w:rFonts w:hint="eastAsia" w:ascii="方正小标宋_GBK" w:hAnsi="宋体" w:eastAsia="方正小标宋_GBK"/>
          <w:sz w:val="36"/>
          <w:szCs w:val="36"/>
          <w:lang w:val="en-US" w:eastAsia="zh-CN"/>
        </w:rPr>
        <w:t>合理用</w:t>
      </w:r>
      <w:bookmarkStart w:id="179" w:name="_GoBack"/>
      <w:bookmarkEnd w:id="179"/>
      <w:r>
        <w:rPr>
          <w:rFonts w:hint="eastAsia" w:ascii="方正小标宋_GBK" w:hAnsi="宋体" w:eastAsia="方正小标宋_GBK"/>
          <w:sz w:val="36"/>
          <w:szCs w:val="36"/>
          <w:lang w:val="en-US" w:eastAsia="zh-CN"/>
        </w:rPr>
        <w:t>药系统运维</w:t>
      </w:r>
    </w:p>
    <w:p>
      <w:pPr>
        <w:spacing w:line="420" w:lineRule="exact"/>
        <w:jc w:val="center"/>
        <w:rPr>
          <w:rFonts w:ascii="方正仿宋_GBK" w:hAnsi="宋体" w:eastAsia="方正仿宋_GBK"/>
          <w:b/>
          <w:color w:val="000000"/>
          <w:sz w:val="32"/>
          <w:szCs w:val="32"/>
        </w:rPr>
      </w:pPr>
    </w:p>
    <w:p>
      <w:pPr>
        <w:spacing w:line="420" w:lineRule="exact"/>
        <w:jc w:val="center"/>
        <w:rPr>
          <w:rFonts w:ascii="方正仿宋_GBK" w:hAnsi="宋体" w:eastAsia="方正仿宋_GBK"/>
          <w:b/>
          <w:color w:val="000000"/>
          <w:sz w:val="32"/>
          <w:szCs w:val="32"/>
        </w:rPr>
      </w:pPr>
    </w:p>
    <w:p>
      <w:pPr>
        <w:spacing w:line="420" w:lineRule="exact"/>
        <w:jc w:val="center"/>
        <w:rPr>
          <w:rFonts w:ascii="方正仿宋_GBK" w:hAnsi="宋体" w:eastAsia="方正仿宋_GBK"/>
          <w:b/>
          <w:color w:val="000000"/>
          <w:sz w:val="32"/>
          <w:szCs w:val="32"/>
        </w:rPr>
      </w:pPr>
    </w:p>
    <w:p>
      <w:pPr>
        <w:spacing w:line="420" w:lineRule="exact"/>
        <w:jc w:val="center"/>
        <w:rPr>
          <w:rFonts w:ascii="方正仿宋_GBK" w:hAnsi="宋体" w:eastAsia="方正仿宋_GBK"/>
          <w:b/>
          <w:color w:val="000000"/>
          <w:sz w:val="32"/>
          <w:szCs w:val="32"/>
        </w:rPr>
      </w:pPr>
    </w:p>
    <w:p>
      <w:pPr>
        <w:spacing w:line="420" w:lineRule="exact"/>
        <w:jc w:val="center"/>
        <w:rPr>
          <w:rFonts w:ascii="方正仿宋_GBK" w:hAnsi="宋体" w:eastAsia="方正仿宋_GBK"/>
          <w:b/>
          <w:color w:val="000000"/>
          <w:sz w:val="32"/>
          <w:szCs w:val="32"/>
        </w:rPr>
      </w:pPr>
    </w:p>
    <w:p>
      <w:pPr>
        <w:spacing w:line="420" w:lineRule="exact"/>
        <w:jc w:val="center"/>
        <w:rPr>
          <w:rFonts w:ascii="方正仿宋_GBK" w:hAnsi="宋体" w:eastAsia="方正仿宋_GBK"/>
          <w:b/>
          <w:color w:val="000000"/>
          <w:sz w:val="32"/>
          <w:szCs w:val="32"/>
        </w:rPr>
      </w:pPr>
    </w:p>
    <w:p>
      <w:pPr>
        <w:spacing w:line="420" w:lineRule="exact"/>
        <w:jc w:val="center"/>
        <w:rPr>
          <w:rFonts w:ascii="方正仿宋_GBK" w:hAnsi="宋体" w:eastAsia="方正仿宋_GBK"/>
          <w:b/>
          <w:color w:val="000000"/>
          <w:sz w:val="32"/>
          <w:szCs w:val="32"/>
        </w:rPr>
      </w:pPr>
    </w:p>
    <w:p>
      <w:pPr>
        <w:spacing w:line="420" w:lineRule="exact"/>
        <w:jc w:val="center"/>
        <w:rPr>
          <w:rFonts w:ascii="方正仿宋_GBK" w:hAnsi="宋体" w:eastAsia="方正仿宋_GBK"/>
          <w:b/>
          <w:color w:val="000000"/>
          <w:sz w:val="32"/>
          <w:szCs w:val="32"/>
        </w:rPr>
      </w:pPr>
    </w:p>
    <w:p>
      <w:pPr>
        <w:spacing w:line="500" w:lineRule="exact"/>
        <w:jc w:val="center"/>
        <w:outlineLvl w:val="0"/>
        <w:rPr>
          <w:rFonts w:ascii="方正小标宋_GBK" w:hAnsi="宋体" w:eastAsia="方正小标宋_GBK"/>
          <w:sz w:val="36"/>
          <w:szCs w:val="36"/>
        </w:rPr>
      </w:pPr>
      <w:bookmarkStart w:id="6" w:name="_Toc16791"/>
      <w:bookmarkStart w:id="7" w:name="_Toc22010"/>
      <w:bookmarkStart w:id="8" w:name="_Toc25595"/>
      <w:r>
        <w:rPr>
          <w:rFonts w:hint="eastAsia" w:ascii="方正小标宋_GBK" w:hAnsi="宋体" w:eastAsia="方正小标宋_GBK"/>
          <w:sz w:val="36"/>
          <w:szCs w:val="36"/>
        </w:rPr>
        <w:t>采 购 人： 重庆市公共卫生医疗救治中心</w:t>
      </w:r>
      <w:bookmarkEnd w:id="6"/>
      <w:bookmarkEnd w:id="7"/>
      <w:bookmarkEnd w:id="8"/>
    </w:p>
    <w:p>
      <w:pPr>
        <w:spacing w:line="500" w:lineRule="exact"/>
        <w:ind w:firstLine="2340" w:firstLineChars="650"/>
        <w:rPr>
          <w:rFonts w:ascii="方正小标宋_GBK" w:hAnsi="宋体" w:eastAsia="方正小标宋_GBK"/>
          <w:sz w:val="36"/>
          <w:szCs w:val="36"/>
        </w:rPr>
      </w:pPr>
    </w:p>
    <w:p>
      <w:pPr>
        <w:spacing w:line="500" w:lineRule="exact"/>
        <w:jc w:val="center"/>
        <w:outlineLvl w:val="0"/>
        <w:rPr>
          <w:rFonts w:ascii="方正小标宋_GBK" w:hAnsi="宋体" w:eastAsia="方正小标宋_GBK"/>
          <w:sz w:val="36"/>
          <w:szCs w:val="36"/>
        </w:rPr>
      </w:pPr>
      <w:bookmarkStart w:id="9" w:name="_Toc31707"/>
      <w:bookmarkStart w:id="10" w:name="_Toc10702"/>
      <w:bookmarkStart w:id="11" w:name="_Toc29823"/>
      <w:r>
        <w:rPr>
          <w:rFonts w:hint="eastAsia" w:ascii="方正小标宋_GBK" w:hAnsi="宋体" w:eastAsia="方正小标宋_GBK"/>
          <w:sz w:val="36"/>
          <w:szCs w:val="36"/>
        </w:rPr>
        <w:t>二○二三年七月</w:t>
      </w:r>
      <w:bookmarkEnd w:id="9"/>
      <w:bookmarkEnd w:id="10"/>
      <w:bookmarkEnd w:id="11"/>
      <w:bookmarkStart w:id="12" w:name="_Toc378341067"/>
    </w:p>
    <w:p>
      <w:pPr>
        <w:spacing w:line="420" w:lineRule="exact"/>
        <w:jc w:val="center"/>
        <w:rPr>
          <w:rFonts w:ascii="方正仿宋_GBK" w:hAnsi="宋体" w:eastAsia="方正仿宋_GBK"/>
          <w:color w:val="000000"/>
          <w:sz w:val="24"/>
          <w:szCs w:val="24"/>
        </w:rPr>
        <w:sectPr>
          <w:headerReference r:id="rId3" w:type="default"/>
          <w:pgSz w:w="11907" w:h="16840"/>
          <w:pgMar w:top="1134" w:right="1191" w:bottom="1134" w:left="1304" w:header="964" w:footer="992" w:gutter="0"/>
          <w:pgNumType w:fmt="numberInDash"/>
          <w:cols w:space="720" w:num="1"/>
          <w:docGrid w:linePitch="312" w:charSpace="0"/>
        </w:sectPr>
      </w:pPr>
    </w:p>
    <w:p>
      <w:pPr>
        <w:pStyle w:val="2"/>
      </w:pPr>
    </w:p>
    <w:p>
      <w:pPr>
        <w:spacing w:line="700" w:lineRule="exact"/>
        <w:jc w:val="center"/>
        <w:outlineLvl w:val="0"/>
        <w:rPr>
          <w:rFonts w:ascii="宋体" w:hAnsi="宋体" w:cs="宋体"/>
          <w:b/>
          <w:bCs/>
          <w:sz w:val="44"/>
        </w:rPr>
      </w:pPr>
      <w:bookmarkStart w:id="13" w:name="_Toc27550"/>
      <w:bookmarkStart w:id="14" w:name="_Toc13639"/>
      <w:r>
        <w:rPr>
          <w:rFonts w:hint="eastAsia" w:ascii="宋体" w:hAnsi="宋体" w:cs="宋体"/>
          <w:b/>
          <w:bCs/>
          <w:sz w:val="44"/>
        </w:rPr>
        <w:t>目录</w:t>
      </w:r>
      <w:bookmarkEnd w:id="13"/>
      <w:bookmarkEnd w:id="14"/>
    </w:p>
    <w:p>
      <w:pPr>
        <w:pStyle w:val="32"/>
        <w:tabs>
          <w:tab w:val="right" w:leader="dot" w:pos="9412"/>
        </w:tabs>
      </w:pPr>
      <w:r>
        <w:rPr>
          <w:rFonts w:hint="eastAsia" w:ascii="宋体" w:hAnsi="宋体" w:cs="宋体"/>
        </w:rPr>
        <w:fldChar w:fldCharType="begin"/>
      </w:r>
      <w:r>
        <w:rPr>
          <w:rFonts w:hint="eastAsia" w:ascii="宋体" w:hAnsi="宋体" w:cs="宋体"/>
        </w:rPr>
        <w:instrText xml:space="preserve">TOC \o "1-2" \h \u </w:instrText>
      </w:r>
      <w:r>
        <w:rPr>
          <w:rFonts w:hint="eastAsia" w:ascii="宋体" w:hAnsi="宋体" w:cs="宋体"/>
        </w:rPr>
        <w:fldChar w:fldCharType="separate"/>
      </w:r>
    </w:p>
    <w:p>
      <w:pPr>
        <w:pStyle w:val="32"/>
        <w:tabs>
          <w:tab w:val="right" w:leader="dot" w:pos="9412"/>
        </w:tabs>
      </w:pPr>
      <w:r>
        <w:fldChar w:fldCharType="begin"/>
      </w:r>
      <w:r>
        <w:instrText xml:space="preserve"> HYPERLINK \l "_Toc3247" </w:instrText>
      </w:r>
      <w:r>
        <w:fldChar w:fldCharType="separate"/>
      </w:r>
      <w:r>
        <w:rPr>
          <w:rFonts w:hint="eastAsia" w:ascii="宋体" w:hAnsi="宋体" w:cs="宋体"/>
        </w:rPr>
        <w:t>第一篇  单一来源采购邀请书</w:t>
      </w:r>
      <w:r>
        <w:tab/>
      </w:r>
      <w:r>
        <w:fldChar w:fldCharType="begin"/>
      </w:r>
      <w:r>
        <w:instrText xml:space="preserve"> PAGEREF _Toc3247 \h </w:instrText>
      </w:r>
      <w:r>
        <w:fldChar w:fldCharType="separate"/>
      </w:r>
      <w:r>
        <w:t>1</w:t>
      </w:r>
      <w:r>
        <w:fldChar w:fldCharType="end"/>
      </w:r>
      <w:r>
        <w:fldChar w:fldCharType="end"/>
      </w:r>
    </w:p>
    <w:p>
      <w:pPr>
        <w:pStyle w:val="36"/>
        <w:tabs>
          <w:tab w:val="right" w:leader="dot" w:pos="9412"/>
        </w:tabs>
        <w:ind w:left="560"/>
      </w:pPr>
      <w:r>
        <w:fldChar w:fldCharType="begin"/>
      </w:r>
      <w:r>
        <w:instrText xml:space="preserve"> HYPERLINK \l "_Toc11500" </w:instrText>
      </w:r>
      <w:r>
        <w:fldChar w:fldCharType="separate"/>
      </w:r>
      <w:r>
        <w:rPr>
          <w:rFonts w:hint="eastAsia" w:ascii="宋体" w:hAnsi="宋体" w:cs="宋体"/>
          <w:szCs w:val="24"/>
        </w:rPr>
        <w:t>一、单一来源协商项目内容</w:t>
      </w:r>
      <w:r>
        <w:tab/>
      </w:r>
      <w:r>
        <w:fldChar w:fldCharType="begin"/>
      </w:r>
      <w:r>
        <w:instrText xml:space="preserve"> PAGEREF _Toc11500 \h </w:instrText>
      </w:r>
      <w:r>
        <w:fldChar w:fldCharType="separate"/>
      </w:r>
      <w:r>
        <w:t>1</w:t>
      </w:r>
      <w:r>
        <w:fldChar w:fldCharType="end"/>
      </w:r>
      <w:r>
        <w:fldChar w:fldCharType="end"/>
      </w:r>
    </w:p>
    <w:p>
      <w:pPr>
        <w:pStyle w:val="36"/>
        <w:tabs>
          <w:tab w:val="right" w:leader="dot" w:pos="9412"/>
        </w:tabs>
        <w:ind w:left="560"/>
      </w:pPr>
      <w:r>
        <w:fldChar w:fldCharType="begin"/>
      </w:r>
      <w:r>
        <w:instrText xml:space="preserve"> HYPERLINK \l "_Toc25657" </w:instrText>
      </w:r>
      <w:r>
        <w:fldChar w:fldCharType="separate"/>
      </w:r>
      <w:r>
        <w:rPr>
          <w:rFonts w:hint="eastAsia" w:ascii="宋体" w:hAnsi="宋体" w:cs="宋体"/>
          <w:szCs w:val="24"/>
        </w:rPr>
        <w:t>二、单一来源协商时间、地点</w:t>
      </w:r>
      <w:r>
        <w:tab/>
      </w:r>
      <w:r>
        <w:fldChar w:fldCharType="begin"/>
      </w:r>
      <w:r>
        <w:instrText xml:space="preserve"> PAGEREF _Toc25657 \h </w:instrText>
      </w:r>
      <w:r>
        <w:fldChar w:fldCharType="separate"/>
      </w:r>
      <w:r>
        <w:t>1</w:t>
      </w:r>
      <w:r>
        <w:fldChar w:fldCharType="end"/>
      </w:r>
      <w:r>
        <w:fldChar w:fldCharType="end"/>
      </w:r>
    </w:p>
    <w:p>
      <w:pPr>
        <w:pStyle w:val="36"/>
        <w:tabs>
          <w:tab w:val="right" w:leader="dot" w:pos="9412"/>
        </w:tabs>
        <w:ind w:left="560"/>
      </w:pPr>
      <w:r>
        <w:fldChar w:fldCharType="begin"/>
      </w:r>
      <w:r>
        <w:instrText xml:space="preserve"> HYPERLINK \l "_Toc1148" </w:instrText>
      </w:r>
      <w:r>
        <w:fldChar w:fldCharType="separate"/>
      </w:r>
      <w:r>
        <w:rPr>
          <w:rFonts w:hint="eastAsia" w:ascii="宋体" w:hAnsi="宋体" w:cs="宋体"/>
          <w:szCs w:val="24"/>
        </w:rPr>
        <w:t>三、联系方式</w:t>
      </w:r>
      <w:r>
        <w:tab/>
      </w:r>
      <w:r>
        <w:fldChar w:fldCharType="begin"/>
      </w:r>
      <w:r>
        <w:instrText xml:space="preserve"> PAGEREF _Toc1148 \h </w:instrText>
      </w:r>
      <w:r>
        <w:fldChar w:fldCharType="separate"/>
      </w:r>
      <w:r>
        <w:t>1</w:t>
      </w:r>
      <w:r>
        <w:fldChar w:fldCharType="end"/>
      </w:r>
      <w:r>
        <w:fldChar w:fldCharType="end"/>
      </w:r>
    </w:p>
    <w:p>
      <w:pPr>
        <w:pStyle w:val="32"/>
        <w:tabs>
          <w:tab w:val="right" w:leader="dot" w:pos="9412"/>
        </w:tabs>
      </w:pPr>
      <w:r>
        <w:fldChar w:fldCharType="begin"/>
      </w:r>
      <w:r>
        <w:instrText xml:space="preserve"> HYPERLINK \l "_Toc25634" </w:instrText>
      </w:r>
      <w:r>
        <w:fldChar w:fldCharType="separate"/>
      </w:r>
      <w:r>
        <w:rPr>
          <w:rFonts w:hint="eastAsia" w:ascii="宋体" w:hAnsi="宋体" w:cs="宋体"/>
        </w:rPr>
        <w:t>第二篇  单一来源采购须知</w:t>
      </w:r>
      <w:r>
        <w:tab/>
      </w:r>
      <w:r>
        <w:fldChar w:fldCharType="begin"/>
      </w:r>
      <w:r>
        <w:instrText xml:space="preserve"> PAGEREF _Toc25634 \h </w:instrText>
      </w:r>
      <w:r>
        <w:fldChar w:fldCharType="separate"/>
      </w:r>
      <w:r>
        <w:t>2</w:t>
      </w:r>
      <w:r>
        <w:fldChar w:fldCharType="end"/>
      </w:r>
      <w:r>
        <w:fldChar w:fldCharType="end"/>
      </w:r>
    </w:p>
    <w:p>
      <w:pPr>
        <w:pStyle w:val="36"/>
        <w:tabs>
          <w:tab w:val="right" w:leader="dot" w:pos="9412"/>
        </w:tabs>
        <w:ind w:left="560"/>
      </w:pPr>
      <w:r>
        <w:fldChar w:fldCharType="begin"/>
      </w:r>
      <w:r>
        <w:instrText xml:space="preserve"> HYPERLINK \l "_Toc22035" </w:instrText>
      </w:r>
      <w:r>
        <w:fldChar w:fldCharType="separate"/>
      </w:r>
      <w:r>
        <w:rPr>
          <w:rFonts w:hint="eastAsia" w:ascii="宋体" w:hAnsi="宋体" w:cs="宋体"/>
          <w:szCs w:val="24"/>
        </w:rPr>
        <w:t>一、采购相关费用</w:t>
      </w:r>
      <w:r>
        <w:tab/>
      </w:r>
      <w:r>
        <w:fldChar w:fldCharType="begin"/>
      </w:r>
      <w:r>
        <w:instrText xml:space="preserve"> PAGEREF _Toc22035 \h </w:instrText>
      </w:r>
      <w:r>
        <w:fldChar w:fldCharType="separate"/>
      </w:r>
      <w:r>
        <w:t>2</w:t>
      </w:r>
      <w:r>
        <w:fldChar w:fldCharType="end"/>
      </w:r>
      <w:r>
        <w:fldChar w:fldCharType="end"/>
      </w:r>
    </w:p>
    <w:p>
      <w:pPr>
        <w:pStyle w:val="36"/>
        <w:tabs>
          <w:tab w:val="right" w:leader="dot" w:pos="9412"/>
        </w:tabs>
        <w:ind w:left="560"/>
      </w:pPr>
      <w:r>
        <w:fldChar w:fldCharType="begin"/>
      </w:r>
      <w:r>
        <w:instrText xml:space="preserve"> HYPERLINK \l "_Toc5894" </w:instrText>
      </w:r>
      <w:r>
        <w:fldChar w:fldCharType="separate"/>
      </w:r>
      <w:r>
        <w:rPr>
          <w:rFonts w:hint="eastAsia" w:ascii="宋体" w:hAnsi="宋体" w:cs="宋体"/>
          <w:szCs w:val="24"/>
        </w:rPr>
        <w:t>二、供应商资质</w:t>
      </w:r>
      <w:r>
        <w:tab/>
      </w:r>
      <w:r>
        <w:fldChar w:fldCharType="begin"/>
      </w:r>
      <w:r>
        <w:instrText xml:space="preserve"> PAGEREF _Toc5894 \h </w:instrText>
      </w:r>
      <w:r>
        <w:fldChar w:fldCharType="separate"/>
      </w:r>
      <w:r>
        <w:t>2</w:t>
      </w:r>
      <w:r>
        <w:fldChar w:fldCharType="end"/>
      </w:r>
      <w:r>
        <w:fldChar w:fldCharType="end"/>
      </w:r>
    </w:p>
    <w:p>
      <w:pPr>
        <w:pStyle w:val="36"/>
        <w:tabs>
          <w:tab w:val="right" w:leader="dot" w:pos="9412"/>
        </w:tabs>
        <w:ind w:left="560"/>
      </w:pPr>
      <w:r>
        <w:fldChar w:fldCharType="begin"/>
      </w:r>
      <w:r>
        <w:instrText xml:space="preserve"> HYPERLINK \l "_Toc29581" </w:instrText>
      </w:r>
      <w:r>
        <w:fldChar w:fldCharType="separate"/>
      </w:r>
      <w:r>
        <w:rPr>
          <w:rFonts w:hint="eastAsia" w:ascii="宋体" w:hAnsi="宋体" w:cs="宋体"/>
          <w:szCs w:val="24"/>
        </w:rPr>
        <w:t>三、单一来源采购文件</w:t>
      </w:r>
      <w:r>
        <w:tab/>
      </w:r>
      <w:r>
        <w:fldChar w:fldCharType="begin"/>
      </w:r>
      <w:r>
        <w:instrText xml:space="preserve"> PAGEREF _Toc29581 \h </w:instrText>
      </w:r>
      <w:r>
        <w:fldChar w:fldCharType="separate"/>
      </w:r>
      <w:r>
        <w:t>2</w:t>
      </w:r>
      <w:r>
        <w:fldChar w:fldCharType="end"/>
      </w:r>
      <w:r>
        <w:fldChar w:fldCharType="end"/>
      </w:r>
    </w:p>
    <w:p>
      <w:pPr>
        <w:pStyle w:val="36"/>
        <w:tabs>
          <w:tab w:val="right" w:leader="dot" w:pos="9412"/>
        </w:tabs>
        <w:ind w:left="560"/>
      </w:pPr>
      <w:r>
        <w:fldChar w:fldCharType="begin"/>
      </w:r>
      <w:r>
        <w:instrText xml:space="preserve"> HYPERLINK \l "_Toc5317" </w:instrText>
      </w:r>
      <w:r>
        <w:fldChar w:fldCharType="separate"/>
      </w:r>
      <w:r>
        <w:rPr>
          <w:rFonts w:hint="eastAsia" w:ascii="宋体" w:hAnsi="宋体" w:cs="宋体"/>
          <w:szCs w:val="24"/>
        </w:rPr>
        <w:t>四、响应文件要求</w:t>
      </w:r>
      <w:r>
        <w:tab/>
      </w:r>
      <w:r>
        <w:fldChar w:fldCharType="begin"/>
      </w:r>
      <w:r>
        <w:instrText xml:space="preserve"> PAGEREF _Toc5317 \h </w:instrText>
      </w:r>
      <w:r>
        <w:fldChar w:fldCharType="separate"/>
      </w:r>
      <w:r>
        <w:t>2</w:t>
      </w:r>
      <w:r>
        <w:fldChar w:fldCharType="end"/>
      </w:r>
      <w:r>
        <w:fldChar w:fldCharType="end"/>
      </w:r>
    </w:p>
    <w:p>
      <w:pPr>
        <w:pStyle w:val="36"/>
        <w:tabs>
          <w:tab w:val="right" w:leader="dot" w:pos="9412"/>
        </w:tabs>
        <w:ind w:left="560"/>
      </w:pPr>
      <w:r>
        <w:fldChar w:fldCharType="begin"/>
      </w:r>
      <w:r>
        <w:instrText xml:space="preserve"> HYPERLINK \l "_Toc3553" </w:instrText>
      </w:r>
      <w:r>
        <w:fldChar w:fldCharType="separate"/>
      </w:r>
      <w:r>
        <w:rPr>
          <w:rFonts w:hint="eastAsia" w:ascii="宋体" w:hAnsi="宋体" w:cs="宋体"/>
          <w:szCs w:val="24"/>
        </w:rPr>
        <w:t>五、单一来源协商程序</w:t>
      </w:r>
      <w:r>
        <w:tab/>
      </w:r>
      <w:r>
        <w:fldChar w:fldCharType="begin"/>
      </w:r>
      <w:r>
        <w:instrText xml:space="preserve"> PAGEREF _Toc3553 \h </w:instrText>
      </w:r>
      <w:r>
        <w:fldChar w:fldCharType="separate"/>
      </w:r>
      <w:r>
        <w:t>4</w:t>
      </w:r>
      <w:r>
        <w:fldChar w:fldCharType="end"/>
      </w:r>
      <w:r>
        <w:fldChar w:fldCharType="end"/>
      </w:r>
    </w:p>
    <w:p>
      <w:pPr>
        <w:pStyle w:val="36"/>
        <w:tabs>
          <w:tab w:val="right" w:leader="dot" w:pos="9412"/>
        </w:tabs>
        <w:ind w:left="560"/>
      </w:pPr>
      <w:r>
        <w:fldChar w:fldCharType="begin"/>
      </w:r>
      <w:r>
        <w:instrText xml:space="preserve"> HYPERLINK \l "_Toc18609" </w:instrText>
      </w:r>
      <w:r>
        <w:fldChar w:fldCharType="separate"/>
      </w:r>
      <w:r>
        <w:rPr>
          <w:rFonts w:hint="eastAsia" w:ascii="宋体" w:hAnsi="宋体" w:cs="宋体"/>
          <w:szCs w:val="24"/>
        </w:rPr>
        <w:t>六、成交原则</w:t>
      </w:r>
      <w:r>
        <w:tab/>
      </w:r>
      <w:r>
        <w:fldChar w:fldCharType="begin"/>
      </w:r>
      <w:r>
        <w:instrText xml:space="preserve"> PAGEREF _Toc18609 \h </w:instrText>
      </w:r>
      <w:r>
        <w:fldChar w:fldCharType="separate"/>
      </w:r>
      <w:r>
        <w:t>4</w:t>
      </w:r>
      <w:r>
        <w:fldChar w:fldCharType="end"/>
      </w:r>
      <w:r>
        <w:fldChar w:fldCharType="end"/>
      </w:r>
    </w:p>
    <w:p>
      <w:pPr>
        <w:pStyle w:val="36"/>
        <w:tabs>
          <w:tab w:val="right" w:leader="dot" w:pos="9412"/>
        </w:tabs>
        <w:ind w:left="560"/>
      </w:pPr>
      <w:r>
        <w:fldChar w:fldCharType="begin"/>
      </w:r>
      <w:r>
        <w:instrText xml:space="preserve"> HYPERLINK \l "_Toc12423" </w:instrText>
      </w:r>
      <w:r>
        <w:fldChar w:fldCharType="separate"/>
      </w:r>
      <w:r>
        <w:rPr>
          <w:rFonts w:hint="eastAsia" w:ascii="宋体" w:hAnsi="宋体" w:cs="宋体"/>
          <w:szCs w:val="24"/>
        </w:rPr>
        <w:t>七、成交通知</w:t>
      </w:r>
      <w:r>
        <w:tab/>
      </w:r>
      <w:r>
        <w:fldChar w:fldCharType="begin"/>
      </w:r>
      <w:r>
        <w:instrText xml:space="preserve"> PAGEREF _Toc12423 \h </w:instrText>
      </w:r>
      <w:r>
        <w:fldChar w:fldCharType="separate"/>
      </w:r>
      <w:r>
        <w:t>4</w:t>
      </w:r>
      <w:r>
        <w:fldChar w:fldCharType="end"/>
      </w:r>
      <w:r>
        <w:fldChar w:fldCharType="end"/>
      </w:r>
    </w:p>
    <w:p>
      <w:pPr>
        <w:pStyle w:val="36"/>
        <w:tabs>
          <w:tab w:val="right" w:leader="dot" w:pos="9412"/>
        </w:tabs>
        <w:ind w:left="560"/>
      </w:pPr>
      <w:r>
        <w:fldChar w:fldCharType="begin"/>
      </w:r>
      <w:r>
        <w:instrText xml:space="preserve"> HYPERLINK \l "_Toc20513" </w:instrText>
      </w:r>
      <w:r>
        <w:fldChar w:fldCharType="separate"/>
      </w:r>
      <w:r>
        <w:rPr>
          <w:rFonts w:hint="eastAsia" w:ascii="宋体" w:hAnsi="宋体" w:cs="宋体"/>
          <w:szCs w:val="24"/>
        </w:rPr>
        <w:t>八、签订合同</w:t>
      </w:r>
      <w:r>
        <w:tab/>
      </w:r>
      <w:r>
        <w:fldChar w:fldCharType="begin"/>
      </w:r>
      <w:r>
        <w:instrText xml:space="preserve"> PAGEREF _Toc20513 \h </w:instrText>
      </w:r>
      <w:r>
        <w:fldChar w:fldCharType="separate"/>
      </w:r>
      <w:r>
        <w:t>5</w:t>
      </w:r>
      <w:r>
        <w:fldChar w:fldCharType="end"/>
      </w:r>
      <w:r>
        <w:fldChar w:fldCharType="end"/>
      </w:r>
    </w:p>
    <w:p>
      <w:pPr>
        <w:pStyle w:val="32"/>
        <w:tabs>
          <w:tab w:val="right" w:leader="dot" w:pos="9412"/>
        </w:tabs>
      </w:pPr>
      <w:r>
        <w:fldChar w:fldCharType="begin"/>
      </w:r>
      <w:r>
        <w:instrText xml:space="preserve"> HYPERLINK \l "_Toc19509" </w:instrText>
      </w:r>
      <w:r>
        <w:fldChar w:fldCharType="separate"/>
      </w:r>
      <w:r>
        <w:rPr>
          <w:rFonts w:hint="eastAsia" w:ascii="宋体" w:hAnsi="宋体" w:cs="宋体"/>
          <w:highlight w:val="none"/>
        </w:rPr>
        <w:t>第三篇 采购项目需求</w:t>
      </w:r>
      <w:r>
        <w:tab/>
      </w:r>
      <w:r>
        <w:fldChar w:fldCharType="begin"/>
      </w:r>
      <w:r>
        <w:instrText xml:space="preserve"> PAGEREF _Toc19509 \h </w:instrText>
      </w:r>
      <w:r>
        <w:fldChar w:fldCharType="separate"/>
      </w:r>
      <w:r>
        <w:t>6</w:t>
      </w:r>
      <w:r>
        <w:fldChar w:fldCharType="end"/>
      </w:r>
      <w:r>
        <w:fldChar w:fldCharType="end"/>
      </w:r>
    </w:p>
    <w:p>
      <w:pPr>
        <w:pStyle w:val="36"/>
        <w:tabs>
          <w:tab w:val="right" w:leader="dot" w:pos="9412"/>
        </w:tabs>
        <w:ind w:left="560"/>
      </w:pPr>
      <w:r>
        <w:fldChar w:fldCharType="begin"/>
      </w:r>
      <w:r>
        <w:instrText xml:space="preserve"> HYPERLINK \l "_Toc26309" </w:instrText>
      </w:r>
      <w:r>
        <w:fldChar w:fldCharType="separate"/>
      </w:r>
      <w:r>
        <w:rPr>
          <w:rFonts w:hint="eastAsia" w:ascii="宋体" w:hAnsi="宋体" w:cs="宋体"/>
          <w:szCs w:val="24"/>
        </w:rPr>
        <w:t>一、技术需求</w:t>
      </w:r>
      <w:r>
        <w:tab/>
      </w:r>
      <w:r>
        <w:fldChar w:fldCharType="begin"/>
      </w:r>
      <w:r>
        <w:instrText xml:space="preserve"> PAGEREF _Toc26309 \h </w:instrText>
      </w:r>
      <w:r>
        <w:fldChar w:fldCharType="separate"/>
      </w:r>
      <w:r>
        <w:t>6</w:t>
      </w:r>
      <w:r>
        <w:fldChar w:fldCharType="end"/>
      </w:r>
      <w:r>
        <w:fldChar w:fldCharType="end"/>
      </w:r>
    </w:p>
    <w:p>
      <w:pPr>
        <w:pStyle w:val="32"/>
        <w:tabs>
          <w:tab w:val="right" w:leader="dot" w:pos="9412"/>
        </w:tabs>
      </w:pPr>
      <w:r>
        <w:fldChar w:fldCharType="begin"/>
      </w:r>
      <w:r>
        <w:instrText xml:space="preserve"> HYPERLINK \l "_Toc19550" </w:instrText>
      </w:r>
      <w:r>
        <w:fldChar w:fldCharType="separate"/>
      </w:r>
      <w:r>
        <w:rPr>
          <w:rFonts w:hint="eastAsia" w:ascii="宋体" w:hAnsi="宋体" w:cs="宋体"/>
        </w:rPr>
        <w:t>第四篇  商务要求</w:t>
      </w:r>
      <w:r>
        <w:tab/>
      </w:r>
      <w:r>
        <w:fldChar w:fldCharType="begin"/>
      </w:r>
      <w:r>
        <w:instrText xml:space="preserve"> PAGEREF _Toc19550 \h </w:instrText>
      </w:r>
      <w:r>
        <w:fldChar w:fldCharType="separate"/>
      </w:r>
      <w:r>
        <w:t>7</w:t>
      </w:r>
      <w:r>
        <w:fldChar w:fldCharType="end"/>
      </w:r>
      <w:r>
        <w:fldChar w:fldCharType="end"/>
      </w:r>
    </w:p>
    <w:p>
      <w:pPr>
        <w:pStyle w:val="36"/>
        <w:tabs>
          <w:tab w:val="right" w:leader="dot" w:pos="9412"/>
        </w:tabs>
        <w:ind w:left="560"/>
      </w:pPr>
      <w:r>
        <w:fldChar w:fldCharType="begin"/>
      </w:r>
      <w:r>
        <w:instrText xml:space="preserve"> HYPERLINK \l "_Toc5798" </w:instrText>
      </w:r>
      <w:r>
        <w:fldChar w:fldCharType="separate"/>
      </w:r>
      <w:r>
        <w:rPr>
          <w:rFonts w:hint="eastAsia" w:ascii="宋体" w:hAnsi="宋体" w:cs="宋体"/>
          <w:szCs w:val="24"/>
        </w:rPr>
        <w:t>一、交货期、交货地点要求</w:t>
      </w:r>
      <w:r>
        <w:tab/>
      </w:r>
      <w:r>
        <w:fldChar w:fldCharType="begin"/>
      </w:r>
      <w:r>
        <w:instrText xml:space="preserve"> PAGEREF _Toc5798 \h </w:instrText>
      </w:r>
      <w:r>
        <w:fldChar w:fldCharType="separate"/>
      </w:r>
      <w:r>
        <w:t>7</w:t>
      </w:r>
      <w:r>
        <w:fldChar w:fldCharType="end"/>
      </w:r>
      <w:r>
        <w:fldChar w:fldCharType="end"/>
      </w:r>
    </w:p>
    <w:p>
      <w:pPr>
        <w:pStyle w:val="36"/>
        <w:tabs>
          <w:tab w:val="right" w:leader="dot" w:pos="9412"/>
        </w:tabs>
        <w:ind w:left="560"/>
      </w:pPr>
      <w:r>
        <w:fldChar w:fldCharType="begin"/>
      </w:r>
      <w:r>
        <w:instrText xml:space="preserve"> HYPERLINK \l "_Toc13767" </w:instrText>
      </w:r>
      <w:r>
        <w:fldChar w:fldCharType="separate"/>
      </w:r>
      <w:r>
        <w:rPr>
          <w:rFonts w:hint="eastAsia" w:ascii="宋体" w:hAnsi="宋体" w:cs="宋体"/>
          <w:szCs w:val="24"/>
        </w:rPr>
        <w:t>二、报价要求</w:t>
      </w:r>
      <w:r>
        <w:tab/>
      </w:r>
      <w:r>
        <w:fldChar w:fldCharType="begin"/>
      </w:r>
      <w:r>
        <w:instrText xml:space="preserve"> PAGEREF _Toc13767 \h </w:instrText>
      </w:r>
      <w:r>
        <w:fldChar w:fldCharType="separate"/>
      </w:r>
      <w:r>
        <w:t>7</w:t>
      </w:r>
      <w:r>
        <w:fldChar w:fldCharType="end"/>
      </w:r>
      <w:r>
        <w:fldChar w:fldCharType="end"/>
      </w:r>
    </w:p>
    <w:p>
      <w:pPr>
        <w:pStyle w:val="36"/>
        <w:tabs>
          <w:tab w:val="right" w:leader="dot" w:pos="9412"/>
        </w:tabs>
        <w:ind w:left="560"/>
      </w:pPr>
      <w:r>
        <w:fldChar w:fldCharType="begin"/>
      </w:r>
      <w:r>
        <w:instrText xml:space="preserve"> HYPERLINK \l "_Toc20709" </w:instrText>
      </w:r>
      <w:r>
        <w:fldChar w:fldCharType="separate"/>
      </w:r>
      <w:r>
        <w:rPr>
          <w:rFonts w:hint="eastAsia" w:ascii="宋体" w:hAnsi="宋体" w:cs="宋体"/>
          <w:szCs w:val="24"/>
        </w:rPr>
        <w:t>三、质量保证要求</w:t>
      </w:r>
      <w:r>
        <w:tab/>
      </w:r>
      <w:r>
        <w:fldChar w:fldCharType="begin"/>
      </w:r>
      <w:r>
        <w:instrText xml:space="preserve"> PAGEREF _Toc20709 \h </w:instrText>
      </w:r>
      <w:r>
        <w:fldChar w:fldCharType="separate"/>
      </w:r>
      <w:r>
        <w:t>7</w:t>
      </w:r>
      <w:r>
        <w:fldChar w:fldCharType="end"/>
      </w:r>
      <w:r>
        <w:fldChar w:fldCharType="end"/>
      </w:r>
    </w:p>
    <w:p>
      <w:pPr>
        <w:pStyle w:val="36"/>
        <w:tabs>
          <w:tab w:val="right" w:leader="dot" w:pos="9412"/>
        </w:tabs>
        <w:ind w:left="560"/>
      </w:pPr>
      <w:r>
        <w:fldChar w:fldCharType="begin"/>
      </w:r>
      <w:r>
        <w:instrText xml:space="preserve"> HYPERLINK \l "_Toc32436" </w:instrText>
      </w:r>
      <w:r>
        <w:fldChar w:fldCharType="separate"/>
      </w:r>
      <w:r>
        <w:rPr>
          <w:rFonts w:hint="eastAsia" w:ascii="宋体" w:hAnsi="宋体" w:cs="宋体"/>
          <w:szCs w:val="24"/>
        </w:rPr>
        <w:t>四、付款方式</w:t>
      </w:r>
      <w:r>
        <w:tab/>
      </w:r>
      <w:r>
        <w:fldChar w:fldCharType="begin"/>
      </w:r>
      <w:r>
        <w:instrText xml:space="preserve"> PAGEREF _Toc32436 \h </w:instrText>
      </w:r>
      <w:r>
        <w:fldChar w:fldCharType="separate"/>
      </w:r>
      <w:r>
        <w:t>7</w:t>
      </w:r>
      <w:r>
        <w:fldChar w:fldCharType="end"/>
      </w:r>
      <w:r>
        <w:fldChar w:fldCharType="end"/>
      </w:r>
    </w:p>
    <w:p>
      <w:pPr>
        <w:pStyle w:val="36"/>
        <w:tabs>
          <w:tab w:val="right" w:leader="dot" w:pos="9412"/>
        </w:tabs>
        <w:ind w:left="560"/>
      </w:pPr>
      <w:r>
        <w:fldChar w:fldCharType="begin"/>
      </w:r>
      <w:r>
        <w:instrText xml:space="preserve"> HYPERLINK \l "_Toc32189" </w:instrText>
      </w:r>
      <w:r>
        <w:fldChar w:fldCharType="separate"/>
      </w:r>
      <w:r>
        <w:rPr>
          <w:rFonts w:hint="eastAsia" w:ascii="宋体" w:hAnsi="宋体" w:cs="宋体"/>
          <w:szCs w:val="24"/>
        </w:rPr>
        <w:t>五、知识产权</w:t>
      </w:r>
      <w:r>
        <w:tab/>
      </w:r>
      <w:r>
        <w:fldChar w:fldCharType="begin"/>
      </w:r>
      <w:r>
        <w:instrText xml:space="preserve"> PAGEREF _Toc32189 \h </w:instrText>
      </w:r>
      <w:r>
        <w:fldChar w:fldCharType="separate"/>
      </w:r>
      <w:r>
        <w:t>7</w:t>
      </w:r>
      <w:r>
        <w:fldChar w:fldCharType="end"/>
      </w:r>
      <w:r>
        <w:fldChar w:fldCharType="end"/>
      </w:r>
    </w:p>
    <w:p>
      <w:pPr>
        <w:pStyle w:val="36"/>
        <w:tabs>
          <w:tab w:val="right" w:leader="dot" w:pos="9412"/>
        </w:tabs>
        <w:ind w:left="560"/>
      </w:pPr>
      <w:r>
        <w:fldChar w:fldCharType="begin"/>
      </w:r>
      <w:r>
        <w:instrText xml:space="preserve"> HYPERLINK \l "_Toc5490" </w:instrText>
      </w:r>
      <w:r>
        <w:fldChar w:fldCharType="separate"/>
      </w:r>
      <w:r>
        <w:rPr>
          <w:rFonts w:hint="eastAsia" w:ascii="宋体" w:hAnsi="宋体" w:cs="宋体"/>
          <w:szCs w:val="24"/>
        </w:rPr>
        <w:t>六、其他</w:t>
      </w:r>
      <w:r>
        <w:tab/>
      </w:r>
      <w:r>
        <w:fldChar w:fldCharType="begin"/>
      </w:r>
      <w:r>
        <w:instrText xml:space="preserve"> PAGEREF _Toc5490 \h </w:instrText>
      </w:r>
      <w:r>
        <w:fldChar w:fldCharType="separate"/>
      </w:r>
      <w:r>
        <w:t>7</w:t>
      </w:r>
      <w:r>
        <w:fldChar w:fldCharType="end"/>
      </w:r>
      <w:r>
        <w:fldChar w:fldCharType="end"/>
      </w:r>
    </w:p>
    <w:p>
      <w:pPr>
        <w:pStyle w:val="32"/>
        <w:tabs>
          <w:tab w:val="right" w:leader="dot" w:pos="9412"/>
        </w:tabs>
      </w:pPr>
      <w:r>
        <w:fldChar w:fldCharType="begin"/>
      </w:r>
      <w:r>
        <w:instrText xml:space="preserve"> HYPERLINK \l "_Toc17749" </w:instrText>
      </w:r>
      <w:r>
        <w:fldChar w:fldCharType="separate"/>
      </w:r>
      <w:r>
        <w:rPr>
          <w:rFonts w:hint="eastAsia" w:ascii="宋体" w:hAnsi="宋体" w:cs="宋体"/>
        </w:rPr>
        <w:t>第五篇  合同主要条款</w:t>
      </w:r>
      <w:r>
        <w:tab/>
      </w:r>
      <w:r>
        <w:fldChar w:fldCharType="begin"/>
      </w:r>
      <w:r>
        <w:instrText xml:space="preserve"> PAGEREF _Toc17749 \h </w:instrText>
      </w:r>
      <w:r>
        <w:fldChar w:fldCharType="separate"/>
      </w:r>
      <w:r>
        <w:t>8</w:t>
      </w:r>
      <w:r>
        <w:fldChar w:fldCharType="end"/>
      </w:r>
      <w:r>
        <w:fldChar w:fldCharType="end"/>
      </w:r>
    </w:p>
    <w:p>
      <w:pPr>
        <w:pStyle w:val="36"/>
        <w:tabs>
          <w:tab w:val="right" w:leader="dot" w:pos="9412"/>
        </w:tabs>
        <w:ind w:left="560"/>
      </w:pPr>
      <w:r>
        <w:fldChar w:fldCharType="begin"/>
      </w:r>
      <w:r>
        <w:instrText xml:space="preserve"> HYPERLINK \l "_Toc28752" </w:instrText>
      </w:r>
      <w:r>
        <w:fldChar w:fldCharType="separate"/>
      </w:r>
      <w:r>
        <w:rPr>
          <w:rFonts w:hint="eastAsia" w:ascii="宋体" w:hAnsi="宋体" w:cs="宋体"/>
          <w:szCs w:val="24"/>
        </w:rPr>
        <w:t>一、定义</w:t>
      </w:r>
      <w:r>
        <w:tab/>
      </w:r>
      <w:r>
        <w:fldChar w:fldCharType="begin"/>
      </w:r>
      <w:r>
        <w:instrText xml:space="preserve"> PAGEREF _Toc28752 \h </w:instrText>
      </w:r>
      <w:r>
        <w:fldChar w:fldCharType="separate"/>
      </w:r>
      <w:r>
        <w:t>8</w:t>
      </w:r>
      <w:r>
        <w:fldChar w:fldCharType="end"/>
      </w:r>
      <w:r>
        <w:fldChar w:fldCharType="end"/>
      </w:r>
    </w:p>
    <w:p>
      <w:pPr>
        <w:pStyle w:val="36"/>
        <w:tabs>
          <w:tab w:val="right" w:leader="dot" w:pos="9412"/>
        </w:tabs>
        <w:ind w:left="560"/>
      </w:pPr>
      <w:r>
        <w:fldChar w:fldCharType="begin"/>
      </w:r>
      <w:r>
        <w:instrText xml:space="preserve"> HYPERLINK \l "_Toc8294" </w:instrText>
      </w:r>
      <w:r>
        <w:fldChar w:fldCharType="separate"/>
      </w:r>
      <w:r>
        <w:rPr>
          <w:rFonts w:hint="eastAsia" w:ascii="宋体" w:hAnsi="宋体" w:cs="宋体"/>
          <w:szCs w:val="24"/>
        </w:rPr>
        <w:t>二、合同标的</w:t>
      </w:r>
      <w:r>
        <w:tab/>
      </w:r>
      <w:r>
        <w:fldChar w:fldCharType="begin"/>
      </w:r>
      <w:r>
        <w:instrText xml:space="preserve"> PAGEREF _Toc8294 \h </w:instrText>
      </w:r>
      <w:r>
        <w:fldChar w:fldCharType="separate"/>
      </w:r>
      <w:r>
        <w:t>8</w:t>
      </w:r>
      <w:r>
        <w:fldChar w:fldCharType="end"/>
      </w:r>
      <w:r>
        <w:fldChar w:fldCharType="end"/>
      </w:r>
    </w:p>
    <w:p>
      <w:pPr>
        <w:pStyle w:val="36"/>
        <w:tabs>
          <w:tab w:val="right" w:leader="dot" w:pos="9412"/>
        </w:tabs>
        <w:ind w:left="560"/>
      </w:pPr>
      <w:r>
        <w:fldChar w:fldCharType="begin"/>
      </w:r>
      <w:r>
        <w:instrText xml:space="preserve"> HYPERLINK \l "_Toc6724" </w:instrText>
      </w:r>
      <w:r>
        <w:fldChar w:fldCharType="separate"/>
      </w:r>
      <w:r>
        <w:rPr>
          <w:rFonts w:hint="eastAsia" w:ascii="宋体" w:hAnsi="宋体" w:cs="宋体"/>
          <w:szCs w:val="24"/>
        </w:rPr>
        <w:t>三、合同价格</w:t>
      </w:r>
      <w:r>
        <w:tab/>
      </w:r>
      <w:r>
        <w:fldChar w:fldCharType="begin"/>
      </w:r>
      <w:r>
        <w:instrText xml:space="preserve"> PAGEREF _Toc6724 \h </w:instrText>
      </w:r>
      <w:r>
        <w:fldChar w:fldCharType="separate"/>
      </w:r>
      <w:r>
        <w:t>8</w:t>
      </w:r>
      <w:r>
        <w:fldChar w:fldCharType="end"/>
      </w:r>
      <w:r>
        <w:fldChar w:fldCharType="end"/>
      </w:r>
    </w:p>
    <w:p>
      <w:pPr>
        <w:pStyle w:val="36"/>
        <w:tabs>
          <w:tab w:val="right" w:leader="dot" w:pos="9412"/>
        </w:tabs>
        <w:ind w:left="560"/>
      </w:pPr>
      <w:r>
        <w:fldChar w:fldCharType="begin"/>
      </w:r>
      <w:r>
        <w:instrText xml:space="preserve"> HYPERLINK \l "_Toc30397" </w:instrText>
      </w:r>
      <w:r>
        <w:fldChar w:fldCharType="separate"/>
      </w:r>
      <w:r>
        <w:rPr>
          <w:rFonts w:hint="eastAsia" w:ascii="宋体" w:hAnsi="宋体" w:cs="宋体"/>
          <w:szCs w:val="24"/>
        </w:rPr>
        <w:t>四、付款</w:t>
      </w:r>
      <w:r>
        <w:tab/>
      </w:r>
      <w:r>
        <w:fldChar w:fldCharType="begin"/>
      </w:r>
      <w:r>
        <w:instrText xml:space="preserve"> PAGEREF _Toc30397 \h </w:instrText>
      </w:r>
      <w:r>
        <w:fldChar w:fldCharType="separate"/>
      </w:r>
      <w:r>
        <w:t>8</w:t>
      </w:r>
      <w:r>
        <w:fldChar w:fldCharType="end"/>
      </w:r>
      <w:r>
        <w:fldChar w:fldCharType="end"/>
      </w:r>
    </w:p>
    <w:p>
      <w:pPr>
        <w:pStyle w:val="36"/>
        <w:tabs>
          <w:tab w:val="right" w:leader="dot" w:pos="9412"/>
        </w:tabs>
        <w:ind w:left="560"/>
      </w:pPr>
      <w:r>
        <w:fldChar w:fldCharType="begin"/>
      </w:r>
      <w:r>
        <w:instrText xml:space="preserve"> HYPERLINK \l "_Toc2508" </w:instrText>
      </w:r>
      <w:r>
        <w:fldChar w:fldCharType="separate"/>
      </w:r>
      <w:r>
        <w:rPr>
          <w:rFonts w:hint="eastAsia" w:ascii="宋体" w:hAnsi="宋体" w:cs="宋体"/>
          <w:szCs w:val="24"/>
        </w:rPr>
        <w:t>五、项目执行方式、地点及资料报送</w:t>
      </w:r>
      <w:r>
        <w:tab/>
      </w:r>
      <w:r>
        <w:fldChar w:fldCharType="begin"/>
      </w:r>
      <w:r>
        <w:instrText xml:space="preserve"> PAGEREF _Toc2508 \h </w:instrText>
      </w:r>
      <w:r>
        <w:fldChar w:fldCharType="separate"/>
      </w:r>
      <w:r>
        <w:t>8</w:t>
      </w:r>
      <w:r>
        <w:fldChar w:fldCharType="end"/>
      </w:r>
      <w:r>
        <w:fldChar w:fldCharType="end"/>
      </w:r>
    </w:p>
    <w:p>
      <w:pPr>
        <w:pStyle w:val="36"/>
        <w:tabs>
          <w:tab w:val="right" w:leader="dot" w:pos="9412"/>
        </w:tabs>
        <w:ind w:left="560"/>
      </w:pPr>
      <w:r>
        <w:fldChar w:fldCharType="begin"/>
      </w:r>
      <w:r>
        <w:instrText xml:space="preserve"> HYPERLINK \l "_Toc799" </w:instrText>
      </w:r>
      <w:r>
        <w:fldChar w:fldCharType="separate"/>
      </w:r>
      <w:r>
        <w:rPr>
          <w:rFonts w:hint="eastAsia" w:ascii="宋体" w:hAnsi="宋体" w:cs="宋体"/>
          <w:szCs w:val="24"/>
        </w:rPr>
        <w:t>六、检查验收</w:t>
      </w:r>
      <w:r>
        <w:tab/>
      </w:r>
      <w:r>
        <w:fldChar w:fldCharType="begin"/>
      </w:r>
      <w:r>
        <w:instrText xml:space="preserve"> PAGEREF _Toc799 \h </w:instrText>
      </w:r>
      <w:r>
        <w:fldChar w:fldCharType="separate"/>
      </w:r>
      <w:r>
        <w:t>9</w:t>
      </w:r>
      <w:r>
        <w:fldChar w:fldCharType="end"/>
      </w:r>
      <w:r>
        <w:fldChar w:fldCharType="end"/>
      </w:r>
    </w:p>
    <w:p>
      <w:pPr>
        <w:pStyle w:val="36"/>
        <w:tabs>
          <w:tab w:val="right" w:leader="dot" w:pos="9412"/>
        </w:tabs>
        <w:ind w:left="560"/>
      </w:pPr>
      <w:r>
        <w:fldChar w:fldCharType="begin"/>
      </w:r>
      <w:r>
        <w:instrText xml:space="preserve"> HYPERLINK \l "_Toc15313" </w:instrText>
      </w:r>
      <w:r>
        <w:fldChar w:fldCharType="separate"/>
      </w:r>
      <w:r>
        <w:rPr>
          <w:rFonts w:hint="eastAsia" w:ascii="宋体" w:hAnsi="宋体" w:cs="宋体"/>
          <w:szCs w:val="24"/>
        </w:rPr>
        <w:t>七、索赔</w:t>
      </w:r>
      <w:r>
        <w:tab/>
      </w:r>
      <w:r>
        <w:fldChar w:fldCharType="begin"/>
      </w:r>
      <w:r>
        <w:instrText xml:space="preserve"> PAGEREF _Toc15313 \h </w:instrText>
      </w:r>
      <w:r>
        <w:fldChar w:fldCharType="separate"/>
      </w:r>
      <w:r>
        <w:t>9</w:t>
      </w:r>
      <w:r>
        <w:fldChar w:fldCharType="end"/>
      </w:r>
      <w:r>
        <w:fldChar w:fldCharType="end"/>
      </w:r>
    </w:p>
    <w:p>
      <w:pPr>
        <w:pStyle w:val="36"/>
        <w:tabs>
          <w:tab w:val="right" w:leader="dot" w:pos="9412"/>
        </w:tabs>
        <w:ind w:left="560"/>
      </w:pPr>
      <w:r>
        <w:fldChar w:fldCharType="begin"/>
      </w:r>
      <w:r>
        <w:instrText xml:space="preserve"> HYPERLINK \l "_Toc12073" </w:instrText>
      </w:r>
      <w:r>
        <w:fldChar w:fldCharType="separate"/>
      </w:r>
      <w:r>
        <w:rPr>
          <w:rFonts w:hint="eastAsia" w:ascii="宋体" w:hAnsi="宋体" w:cs="宋体"/>
          <w:szCs w:val="24"/>
        </w:rPr>
        <w:t>八、合同争议的解决</w:t>
      </w:r>
      <w:r>
        <w:tab/>
      </w:r>
      <w:r>
        <w:fldChar w:fldCharType="begin"/>
      </w:r>
      <w:r>
        <w:instrText xml:space="preserve"> PAGEREF _Toc12073 \h </w:instrText>
      </w:r>
      <w:r>
        <w:fldChar w:fldCharType="separate"/>
      </w:r>
      <w:r>
        <w:t>9</w:t>
      </w:r>
      <w:r>
        <w:fldChar w:fldCharType="end"/>
      </w:r>
      <w:r>
        <w:fldChar w:fldCharType="end"/>
      </w:r>
    </w:p>
    <w:p>
      <w:pPr>
        <w:pStyle w:val="36"/>
        <w:tabs>
          <w:tab w:val="right" w:leader="dot" w:pos="9412"/>
        </w:tabs>
        <w:ind w:left="560"/>
      </w:pPr>
      <w:r>
        <w:fldChar w:fldCharType="begin"/>
      </w:r>
      <w:r>
        <w:instrText xml:space="preserve"> HYPERLINK \l "_Toc6797" </w:instrText>
      </w:r>
      <w:r>
        <w:fldChar w:fldCharType="separate"/>
      </w:r>
      <w:r>
        <w:rPr>
          <w:rFonts w:hint="eastAsia" w:ascii="宋体" w:hAnsi="宋体" w:cs="宋体"/>
          <w:szCs w:val="24"/>
        </w:rPr>
        <w:t>九、违约责任</w:t>
      </w:r>
      <w:r>
        <w:tab/>
      </w:r>
      <w:r>
        <w:fldChar w:fldCharType="begin"/>
      </w:r>
      <w:r>
        <w:instrText xml:space="preserve"> PAGEREF _Toc6797 \h </w:instrText>
      </w:r>
      <w:r>
        <w:fldChar w:fldCharType="separate"/>
      </w:r>
      <w:r>
        <w:t>9</w:t>
      </w:r>
      <w:r>
        <w:fldChar w:fldCharType="end"/>
      </w:r>
      <w:r>
        <w:fldChar w:fldCharType="end"/>
      </w:r>
    </w:p>
    <w:p>
      <w:pPr>
        <w:pStyle w:val="36"/>
        <w:tabs>
          <w:tab w:val="right" w:leader="dot" w:pos="9412"/>
        </w:tabs>
        <w:ind w:left="560"/>
      </w:pPr>
      <w:r>
        <w:fldChar w:fldCharType="begin"/>
      </w:r>
      <w:r>
        <w:instrText xml:space="preserve"> HYPERLINK \l "_Toc28425" </w:instrText>
      </w:r>
      <w:r>
        <w:fldChar w:fldCharType="separate"/>
      </w:r>
      <w:r>
        <w:rPr>
          <w:rFonts w:hint="eastAsia" w:ascii="宋体" w:hAnsi="宋体" w:cs="宋体"/>
          <w:szCs w:val="24"/>
        </w:rPr>
        <w:t>十、合同生效及其它</w:t>
      </w:r>
      <w:r>
        <w:tab/>
      </w:r>
      <w:r>
        <w:fldChar w:fldCharType="begin"/>
      </w:r>
      <w:r>
        <w:instrText xml:space="preserve"> PAGEREF _Toc28425 \h </w:instrText>
      </w:r>
      <w:r>
        <w:fldChar w:fldCharType="separate"/>
      </w:r>
      <w:r>
        <w:t>9</w:t>
      </w:r>
      <w:r>
        <w:fldChar w:fldCharType="end"/>
      </w:r>
      <w:r>
        <w:fldChar w:fldCharType="end"/>
      </w:r>
    </w:p>
    <w:p>
      <w:pPr>
        <w:pStyle w:val="32"/>
        <w:tabs>
          <w:tab w:val="right" w:leader="dot" w:pos="9412"/>
        </w:tabs>
      </w:pPr>
      <w:r>
        <w:fldChar w:fldCharType="begin"/>
      </w:r>
      <w:r>
        <w:instrText xml:space="preserve"> HYPERLINK \l "_Toc14540" </w:instrText>
      </w:r>
      <w:r>
        <w:fldChar w:fldCharType="separate"/>
      </w:r>
      <w:r>
        <w:rPr>
          <w:rFonts w:hint="eastAsia" w:ascii="宋体" w:hAnsi="宋体" w:cs="宋体"/>
        </w:rPr>
        <w:t>第六篇  协商文件格式要求</w:t>
      </w:r>
      <w:r>
        <w:tab/>
      </w:r>
      <w:r>
        <w:fldChar w:fldCharType="begin"/>
      </w:r>
      <w:r>
        <w:instrText xml:space="preserve"> PAGEREF _Toc14540 \h </w:instrText>
      </w:r>
      <w:r>
        <w:fldChar w:fldCharType="separate"/>
      </w:r>
      <w:r>
        <w:t>14</w:t>
      </w:r>
      <w:r>
        <w:fldChar w:fldCharType="end"/>
      </w:r>
      <w:r>
        <w:fldChar w:fldCharType="end"/>
      </w:r>
    </w:p>
    <w:p>
      <w:pPr>
        <w:pStyle w:val="32"/>
        <w:tabs>
          <w:tab w:val="right" w:leader="dot" w:pos="9412"/>
        </w:tabs>
      </w:pPr>
    </w:p>
    <w:p>
      <w:pPr>
        <w:pStyle w:val="32"/>
        <w:tabs>
          <w:tab w:val="right" w:leader="dot" w:pos="9412"/>
        </w:tabs>
        <w:rPr>
          <w:rFonts w:ascii="宋体" w:hAnsi="宋体" w:cs="宋体"/>
        </w:rPr>
      </w:pPr>
      <w:r>
        <w:rPr>
          <w:rFonts w:hint="eastAsia" w:ascii="宋体" w:hAnsi="宋体" w:cs="宋体"/>
        </w:rPr>
        <w:fldChar w:fldCharType="end"/>
      </w:r>
    </w:p>
    <w:p>
      <w:pPr>
        <w:spacing w:line="420" w:lineRule="exact"/>
        <w:jc w:val="center"/>
        <w:rPr>
          <w:rFonts w:ascii="方正仿宋_GBK" w:hAnsi="宋体" w:eastAsia="方正仿宋_GBK"/>
          <w:color w:val="000000"/>
          <w:sz w:val="24"/>
          <w:szCs w:val="24"/>
        </w:rPr>
      </w:pPr>
    </w:p>
    <w:p>
      <w:pPr>
        <w:pStyle w:val="3"/>
        <w:tabs>
          <w:tab w:val="left" w:pos="3360"/>
        </w:tabs>
        <w:spacing w:line="360" w:lineRule="auto"/>
        <w:jc w:val="center"/>
        <w:rPr>
          <w:rFonts w:hAnsi="宋体" w:cs="宋体"/>
          <w:b/>
          <w:sz w:val="44"/>
        </w:rPr>
        <w:sectPr>
          <w:footerReference r:id="rId4" w:type="default"/>
          <w:pgSz w:w="11907" w:h="16840"/>
          <w:pgMar w:top="1134" w:right="1191" w:bottom="1134" w:left="1304" w:header="964" w:footer="992" w:gutter="0"/>
          <w:pgNumType w:start="1"/>
          <w:cols w:space="720" w:num="1"/>
          <w:docGrid w:linePitch="312" w:charSpace="0"/>
        </w:sectPr>
      </w:pPr>
      <w:bookmarkStart w:id="15" w:name="_Toc30973"/>
    </w:p>
    <w:p>
      <w:pPr>
        <w:pStyle w:val="3"/>
        <w:tabs>
          <w:tab w:val="left" w:pos="3360"/>
        </w:tabs>
        <w:spacing w:line="360" w:lineRule="auto"/>
        <w:jc w:val="center"/>
        <w:rPr>
          <w:rFonts w:hAnsi="宋体" w:cs="宋体"/>
          <w:b/>
          <w:sz w:val="44"/>
        </w:rPr>
      </w:pPr>
      <w:bookmarkStart w:id="16" w:name="_Toc3247"/>
      <w:r>
        <w:rPr>
          <w:rFonts w:hint="eastAsia" w:hAnsi="宋体" w:cs="宋体"/>
          <w:b/>
          <w:sz w:val="44"/>
        </w:rPr>
        <w:t>第一篇  单一来源采购邀请书</w:t>
      </w:r>
      <w:bookmarkEnd w:id="15"/>
      <w:bookmarkEnd w:id="16"/>
    </w:p>
    <w:p>
      <w:pPr>
        <w:spacing w:line="420" w:lineRule="exact"/>
        <w:ind w:firstLine="480" w:firstLineChars="200"/>
        <w:rPr>
          <w:rFonts w:ascii="方正仿宋_GBK" w:hAnsi="宋体" w:eastAsia="方正仿宋_GBK"/>
          <w:color w:val="000000"/>
          <w:sz w:val="24"/>
          <w:szCs w:val="24"/>
        </w:rPr>
      </w:pPr>
    </w:p>
    <w:p>
      <w:pPr>
        <w:spacing w:line="460" w:lineRule="exact"/>
        <w:rPr>
          <w:rFonts w:ascii="方正仿宋_GBK" w:hAnsi="方正仿宋_GBK" w:eastAsia="方正仿宋_GBK" w:cs="方正仿宋_GBK"/>
          <w:sz w:val="24"/>
          <w:szCs w:val="24"/>
        </w:rPr>
      </w:pPr>
      <w:r>
        <w:rPr>
          <w:rFonts w:hint="eastAsia" w:ascii="方正仿宋_GBK" w:hAnsi="宋体" w:eastAsia="方正仿宋_GBK"/>
          <w:sz w:val="24"/>
          <w:szCs w:val="24"/>
        </w:rPr>
        <w:t>四川美康医药软件研究开发有限公司：</w:t>
      </w:r>
      <w:r>
        <w:rPr>
          <w:rFonts w:hint="eastAsia" w:ascii="方正仿宋_GBK" w:hAnsi="方正仿宋_GBK" w:eastAsia="方正仿宋_GBK" w:cs="方正仿宋_GBK"/>
          <w:sz w:val="24"/>
          <w:szCs w:val="24"/>
        </w:rPr>
        <w:t xml:space="preserve"> </w:t>
      </w:r>
    </w:p>
    <w:p>
      <w:pPr>
        <w:spacing w:line="46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重庆市公共卫生医疗救治中心</w:t>
      </w:r>
      <w:r>
        <w:rPr>
          <w:rFonts w:hint="eastAsia" w:ascii="方正仿宋_GBK" w:hAnsi="宋体" w:eastAsia="方正仿宋_GBK"/>
          <w:sz w:val="24"/>
          <w:szCs w:val="24"/>
        </w:rPr>
        <w:t>对</w:t>
      </w:r>
      <w:r>
        <w:rPr>
          <w:rFonts w:hint="eastAsia" w:ascii="方正仿宋_GBK" w:hAnsi="宋体" w:eastAsia="方正仿宋_GBK"/>
          <w:sz w:val="24"/>
          <w:szCs w:val="24"/>
          <w:highlight w:val="none"/>
        </w:rPr>
        <w:t>合理用药系统运维</w:t>
      </w:r>
      <w:r>
        <w:rPr>
          <w:rFonts w:hint="eastAsia" w:ascii="方正仿宋_GBK" w:hAnsi="宋体" w:eastAsia="方正仿宋_GBK"/>
          <w:color w:val="000000"/>
          <w:sz w:val="24"/>
          <w:szCs w:val="24"/>
        </w:rPr>
        <w:t>进行单一来源采购。请贵公司按本文件要求携带协商文件前来参加本采购项目的单一来源采购活动，就项目技术、商务等相关问题进行协商。</w:t>
      </w:r>
    </w:p>
    <w:p>
      <w:pPr>
        <w:pStyle w:val="4"/>
        <w:adjustRightInd w:val="0"/>
        <w:snapToGrid w:val="0"/>
        <w:spacing w:before="0" w:after="0" w:line="400" w:lineRule="exact"/>
        <w:ind w:firstLine="482" w:firstLineChars="200"/>
        <w:rPr>
          <w:rFonts w:ascii="宋体" w:hAnsi="宋体" w:eastAsia="宋体" w:cs="宋体"/>
          <w:sz w:val="24"/>
          <w:szCs w:val="24"/>
        </w:rPr>
      </w:pPr>
      <w:bookmarkStart w:id="17" w:name="_Toc482794791"/>
      <w:bookmarkStart w:id="18" w:name="_Toc11500"/>
      <w:r>
        <w:rPr>
          <w:rFonts w:hint="eastAsia" w:ascii="宋体" w:hAnsi="宋体" w:eastAsia="宋体" w:cs="宋体"/>
          <w:sz w:val="24"/>
          <w:szCs w:val="24"/>
        </w:rPr>
        <w:t>一</w:t>
      </w:r>
      <w:bookmarkStart w:id="19" w:name="_Toc28640"/>
      <w:bookmarkStart w:id="20" w:name="_Toc17559"/>
      <w:r>
        <w:rPr>
          <w:rFonts w:hint="eastAsia" w:ascii="宋体" w:hAnsi="宋体" w:eastAsia="宋体" w:cs="宋体"/>
          <w:sz w:val="24"/>
          <w:szCs w:val="24"/>
        </w:rPr>
        <w:t>、单一来源协商项目内容</w:t>
      </w:r>
      <w:bookmarkEnd w:id="17"/>
      <w:bookmarkEnd w:id="18"/>
      <w:bookmarkEnd w:id="19"/>
      <w:bookmarkEnd w:id="20"/>
    </w:p>
    <w:tbl>
      <w:tblPr>
        <w:tblStyle w:val="45"/>
        <w:tblW w:w="10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670"/>
        <w:gridCol w:w="760"/>
        <w:gridCol w:w="1265"/>
        <w:gridCol w:w="2280"/>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94" w:type="dxa"/>
          </w:tcPr>
          <w:p>
            <w:pPr>
              <w:pStyle w:val="19"/>
              <w:spacing w:line="240" w:lineRule="atLeast"/>
              <w:ind w:left="0"/>
              <w:jc w:val="center"/>
              <w:outlineLvl w:val="0"/>
              <w:rPr>
                <w:rFonts w:ascii="方正仿宋_GBK" w:hAnsi="宋体" w:eastAsia="方正仿宋_GBK" w:cs="宋体"/>
                <w:b/>
                <w:color w:val="000000"/>
                <w:sz w:val="24"/>
                <w:szCs w:val="24"/>
              </w:rPr>
            </w:pPr>
            <w:bookmarkStart w:id="21" w:name="_Toc24163"/>
            <w:bookmarkStart w:id="22" w:name="_Toc23820"/>
            <w:bookmarkStart w:id="23" w:name="_Toc8340"/>
            <w:r>
              <w:rPr>
                <w:rFonts w:hint="eastAsia" w:ascii="方正仿宋_GBK" w:hAnsi="宋体" w:eastAsia="方正仿宋_GBK" w:cs="宋体"/>
                <w:b/>
                <w:color w:val="000000"/>
                <w:sz w:val="24"/>
                <w:szCs w:val="24"/>
              </w:rPr>
              <w:t>序号</w:t>
            </w:r>
            <w:bookmarkEnd w:id="21"/>
            <w:bookmarkEnd w:id="22"/>
            <w:bookmarkEnd w:id="23"/>
          </w:p>
        </w:tc>
        <w:tc>
          <w:tcPr>
            <w:tcW w:w="2670" w:type="dxa"/>
            <w:vAlign w:val="center"/>
          </w:tcPr>
          <w:p>
            <w:pPr>
              <w:pStyle w:val="19"/>
              <w:spacing w:line="240" w:lineRule="atLeast"/>
              <w:ind w:left="0"/>
              <w:jc w:val="center"/>
              <w:outlineLvl w:val="0"/>
              <w:rPr>
                <w:rFonts w:ascii="方正仿宋_GBK" w:hAnsi="宋体" w:eastAsia="方正仿宋_GBK" w:cs="宋体"/>
                <w:b/>
                <w:color w:val="000000"/>
                <w:sz w:val="24"/>
                <w:szCs w:val="24"/>
              </w:rPr>
            </w:pPr>
            <w:bookmarkStart w:id="24" w:name="_Toc19865"/>
            <w:bookmarkStart w:id="25" w:name="_Toc4473"/>
            <w:bookmarkStart w:id="26" w:name="_Toc15468"/>
            <w:r>
              <w:rPr>
                <w:rFonts w:hint="eastAsia" w:ascii="方正仿宋_GBK" w:hAnsi="宋体" w:eastAsia="方正仿宋_GBK" w:cs="宋体"/>
                <w:b/>
                <w:color w:val="000000"/>
                <w:sz w:val="24"/>
                <w:szCs w:val="24"/>
              </w:rPr>
              <w:t>项目名称</w:t>
            </w:r>
            <w:bookmarkEnd w:id="24"/>
            <w:bookmarkEnd w:id="25"/>
            <w:bookmarkEnd w:id="26"/>
          </w:p>
        </w:tc>
        <w:tc>
          <w:tcPr>
            <w:tcW w:w="760" w:type="dxa"/>
            <w:tcBorders>
              <w:bottom w:val="single" w:color="auto" w:sz="4" w:space="0"/>
            </w:tcBorders>
            <w:vAlign w:val="center"/>
          </w:tcPr>
          <w:p>
            <w:pPr>
              <w:pStyle w:val="19"/>
              <w:spacing w:line="240" w:lineRule="atLeast"/>
              <w:ind w:left="0"/>
              <w:jc w:val="center"/>
              <w:outlineLvl w:val="0"/>
              <w:rPr>
                <w:rFonts w:ascii="方正仿宋_GBK" w:hAnsi="宋体" w:eastAsia="方正仿宋_GBK" w:cs="宋体"/>
                <w:b/>
                <w:color w:val="000000"/>
                <w:sz w:val="24"/>
                <w:szCs w:val="24"/>
              </w:rPr>
            </w:pPr>
            <w:bookmarkStart w:id="27" w:name="_Toc12995"/>
            <w:bookmarkStart w:id="28" w:name="_Toc7896"/>
            <w:bookmarkStart w:id="29" w:name="_Toc11389"/>
            <w:r>
              <w:rPr>
                <w:rFonts w:hint="eastAsia" w:ascii="方正仿宋_GBK" w:hAnsi="宋体" w:eastAsia="方正仿宋_GBK" w:cs="宋体"/>
                <w:b/>
                <w:color w:val="000000"/>
                <w:sz w:val="24"/>
                <w:szCs w:val="24"/>
              </w:rPr>
              <w:t>数量</w:t>
            </w:r>
            <w:bookmarkEnd w:id="27"/>
            <w:bookmarkEnd w:id="28"/>
            <w:bookmarkEnd w:id="29"/>
          </w:p>
        </w:tc>
        <w:tc>
          <w:tcPr>
            <w:tcW w:w="1265" w:type="dxa"/>
            <w:tcBorders>
              <w:bottom w:val="single" w:color="auto" w:sz="4" w:space="0"/>
            </w:tcBorders>
            <w:vAlign w:val="center"/>
          </w:tcPr>
          <w:p>
            <w:pPr>
              <w:pStyle w:val="19"/>
              <w:spacing w:line="240" w:lineRule="atLeast"/>
              <w:ind w:left="0"/>
              <w:jc w:val="center"/>
              <w:outlineLvl w:val="0"/>
              <w:rPr>
                <w:rFonts w:ascii="方正仿宋_GBK" w:hAnsi="宋体" w:eastAsia="方正仿宋_GBK" w:cs="宋体"/>
                <w:b/>
                <w:color w:val="000000"/>
                <w:sz w:val="24"/>
                <w:szCs w:val="24"/>
              </w:rPr>
            </w:pPr>
            <w:r>
              <w:rPr>
                <w:rFonts w:hint="eastAsia" w:ascii="方正仿宋_GBK" w:hAnsi="宋体" w:eastAsia="方正仿宋_GBK" w:cs="宋体"/>
                <w:b/>
                <w:color w:val="000000"/>
                <w:sz w:val="24"/>
                <w:szCs w:val="24"/>
              </w:rPr>
              <w:t>服务期</w:t>
            </w:r>
          </w:p>
        </w:tc>
        <w:tc>
          <w:tcPr>
            <w:tcW w:w="2280" w:type="dxa"/>
            <w:tcBorders>
              <w:bottom w:val="single" w:color="auto" w:sz="4" w:space="0"/>
            </w:tcBorders>
            <w:vAlign w:val="center"/>
          </w:tcPr>
          <w:p>
            <w:pPr>
              <w:pStyle w:val="19"/>
              <w:spacing w:line="240" w:lineRule="atLeast"/>
              <w:ind w:left="0"/>
              <w:jc w:val="center"/>
              <w:outlineLvl w:val="0"/>
              <w:rPr>
                <w:rFonts w:ascii="方正仿宋_GBK" w:hAnsi="宋体" w:eastAsia="方正仿宋_GBK" w:cs="宋体"/>
                <w:b/>
                <w:color w:val="000000"/>
                <w:sz w:val="24"/>
                <w:szCs w:val="24"/>
              </w:rPr>
            </w:pPr>
            <w:r>
              <w:rPr>
                <w:rFonts w:hint="eastAsia" w:ascii="方正仿宋_GBK" w:hAnsi="宋体" w:eastAsia="方正仿宋_GBK" w:cs="宋体"/>
                <w:b/>
                <w:color w:val="000000"/>
                <w:sz w:val="24"/>
                <w:szCs w:val="24"/>
              </w:rPr>
              <w:t>采购预算（万元）</w:t>
            </w:r>
          </w:p>
        </w:tc>
        <w:tc>
          <w:tcPr>
            <w:tcW w:w="2710" w:type="dxa"/>
            <w:tcBorders>
              <w:bottom w:val="single" w:color="auto" w:sz="4" w:space="0"/>
            </w:tcBorders>
            <w:vAlign w:val="center"/>
          </w:tcPr>
          <w:p>
            <w:pPr>
              <w:pStyle w:val="19"/>
              <w:spacing w:line="240" w:lineRule="atLeast"/>
              <w:ind w:left="0"/>
              <w:jc w:val="center"/>
              <w:outlineLvl w:val="0"/>
              <w:rPr>
                <w:rFonts w:ascii="方正仿宋_GBK" w:hAnsi="宋体" w:eastAsia="方正仿宋_GBK" w:cs="宋体"/>
                <w:b/>
                <w:color w:val="000000"/>
                <w:sz w:val="24"/>
                <w:szCs w:val="24"/>
              </w:rPr>
            </w:pPr>
            <w:r>
              <w:rPr>
                <w:rFonts w:hint="eastAsia" w:ascii="方正仿宋_GBK" w:hAnsi="宋体" w:eastAsia="方正仿宋_GBK" w:cs="宋体"/>
                <w:b/>
                <w:color w:val="000000"/>
                <w:sz w:val="24"/>
                <w:szCs w:val="24"/>
              </w:rPr>
              <w:t>单一来源采购保证金（万元）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94" w:type="dxa"/>
            <w:vAlign w:val="center"/>
          </w:tcPr>
          <w:p>
            <w:pPr>
              <w:spacing w:line="460" w:lineRule="exact"/>
              <w:jc w:val="center"/>
              <w:rPr>
                <w:rFonts w:ascii="方正仿宋_GBK" w:hAnsi="宋体" w:eastAsia="方正仿宋_GBK"/>
                <w:szCs w:val="28"/>
              </w:rPr>
            </w:pPr>
            <w:r>
              <w:rPr>
                <w:rFonts w:hint="eastAsia" w:ascii="方正仿宋_GBK" w:hAnsi="宋体" w:eastAsia="方正仿宋_GBK"/>
                <w:szCs w:val="28"/>
              </w:rPr>
              <w:t>1</w:t>
            </w:r>
          </w:p>
        </w:tc>
        <w:tc>
          <w:tcPr>
            <w:tcW w:w="2670" w:type="dxa"/>
            <w:vAlign w:val="center"/>
          </w:tcPr>
          <w:p>
            <w:pPr>
              <w:spacing w:line="460" w:lineRule="exact"/>
              <w:jc w:val="center"/>
              <w:rPr>
                <w:rFonts w:ascii="方正仿宋_GBK" w:hAnsi="宋体" w:eastAsia="方正仿宋_GBK"/>
                <w:szCs w:val="28"/>
              </w:rPr>
            </w:pPr>
            <w:r>
              <w:rPr>
                <w:rFonts w:hint="eastAsia" w:ascii="方正仿宋_GBK" w:hAnsi="宋体" w:eastAsia="方正仿宋_GBK"/>
                <w:sz w:val="24"/>
                <w:szCs w:val="24"/>
                <w:highlight w:val="none"/>
              </w:rPr>
              <w:t>合理用药系统运维</w:t>
            </w:r>
          </w:p>
        </w:tc>
        <w:tc>
          <w:tcPr>
            <w:tcW w:w="760" w:type="dxa"/>
            <w:tcBorders>
              <w:top w:val="single" w:color="auto" w:sz="4" w:space="0"/>
            </w:tcBorders>
            <w:vAlign w:val="center"/>
          </w:tcPr>
          <w:p>
            <w:pPr>
              <w:spacing w:line="460" w:lineRule="exact"/>
              <w:jc w:val="center"/>
              <w:rPr>
                <w:rFonts w:ascii="方正仿宋_GBK" w:hAnsi="宋体" w:eastAsia="方正仿宋_GBK"/>
                <w:szCs w:val="28"/>
              </w:rPr>
            </w:pPr>
            <w:r>
              <w:rPr>
                <w:rFonts w:hint="eastAsia" w:ascii="方正仿宋_GBK" w:hAnsi="宋体" w:eastAsia="方正仿宋_GBK"/>
                <w:szCs w:val="28"/>
              </w:rPr>
              <w:t>1</w:t>
            </w:r>
          </w:p>
        </w:tc>
        <w:tc>
          <w:tcPr>
            <w:tcW w:w="1265" w:type="dxa"/>
            <w:tcBorders>
              <w:top w:val="single" w:color="auto" w:sz="4" w:space="0"/>
            </w:tcBorders>
            <w:vAlign w:val="center"/>
          </w:tcPr>
          <w:p>
            <w:pPr>
              <w:spacing w:line="460" w:lineRule="exact"/>
              <w:jc w:val="center"/>
              <w:rPr>
                <w:rFonts w:ascii="方正仿宋_GBK" w:hAnsi="宋体" w:eastAsia="方正仿宋_GBK"/>
                <w:szCs w:val="28"/>
              </w:rPr>
            </w:pPr>
            <w:r>
              <w:rPr>
                <w:rFonts w:hint="eastAsia" w:ascii="方正仿宋_GBK" w:hAnsi="宋体" w:eastAsia="方正仿宋_GBK"/>
                <w:szCs w:val="28"/>
              </w:rPr>
              <w:t>3年</w:t>
            </w:r>
          </w:p>
        </w:tc>
        <w:tc>
          <w:tcPr>
            <w:tcW w:w="2280" w:type="dxa"/>
            <w:tcBorders>
              <w:top w:val="single" w:color="auto" w:sz="4" w:space="0"/>
            </w:tcBorders>
            <w:vAlign w:val="center"/>
          </w:tcPr>
          <w:p>
            <w:pPr>
              <w:spacing w:line="460" w:lineRule="exact"/>
              <w:jc w:val="center"/>
              <w:rPr>
                <w:rFonts w:hint="default" w:ascii="方正仿宋_GBK" w:hAnsi="宋体" w:eastAsia="方正仿宋_GBK"/>
                <w:szCs w:val="28"/>
                <w:lang w:val="en-US" w:eastAsia="zh-CN"/>
              </w:rPr>
            </w:pPr>
            <w:r>
              <w:rPr>
                <w:rFonts w:hint="eastAsia" w:ascii="方正仿宋_GBK" w:hAnsi="宋体" w:eastAsia="方正仿宋_GBK"/>
                <w:szCs w:val="28"/>
                <w:lang w:val="en-US" w:eastAsia="zh-CN"/>
              </w:rPr>
              <w:t>21</w:t>
            </w:r>
          </w:p>
        </w:tc>
        <w:tc>
          <w:tcPr>
            <w:tcW w:w="2710" w:type="dxa"/>
            <w:tcBorders>
              <w:top w:val="single" w:color="auto" w:sz="4" w:space="0"/>
            </w:tcBorders>
            <w:vAlign w:val="center"/>
          </w:tcPr>
          <w:p>
            <w:pPr>
              <w:spacing w:line="460" w:lineRule="exact"/>
              <w:jc w:val="center"/>
              <w:rPr>
                <w:rFonts w:hint="default" w:ascii="方正仿宋_GBK" w:hAnsi="宋体" w:eastAsia="方正仿宋_GBK"/>
                <w:szCs w:val="28"/>
                <w:lang w:val="en-US" w:eastAsia="zh-CN"/>
              </w:rPr>
            </w:pPr>
            <w:r>
              <w:rPr>
                <w:rFonts w:hint="eastAsia" w:ascii="方正仿宋_GBK" w:hAnsi="宋体" w:eastAsia="方正仿宋_GBK"/>
                <w:szCs w:val="28"/>
                <w:lang w:val="en-US" w:eastAsia="zh-CN"/>
              </w:rPr>
              <w:t>0.2</w:t>
            </w:r>
          </w:p>
        </w:tc>
      </w:tr>
      <w:bookmarkEnd w:id="12"/>
    </w:tbl>
    <w:p>
      <w:pPr>
        <w:pStyle w:val="4"/>
        <w:adjustRightInd w:val="0"/>
        <w:snapToGrid w:val="0"/>
        <w:spacing w:before="0" w:after="0" w:line="400" w:lineRule="exact"/>
        <w:ind w:firstLine="482" w:firstLineChars="200"/>
        <w:rPr>
          <w:rFonts w:ascii="宋体" w:hAnsi="宋体" w:eastAsia="宋体" w:cs="宋体"/>
          <w:sz w:val="24"/>
          <w:szCs w:val="24"/>
        </w:rPr>
      </w:pPr>
      <w:bookmarkStart w:id="30" w:name="_Toc25657"/>
      <w:bookmarkStart w:id="31" w:name="_Toc482794792"/>
      <w:r>
        <w:rPr>
          <w:rFonts w:hint="eastAsia" w:ascii="宋体" w:hAnsi="宋体" w:eastAsia="宋体" w:cs="宋体"/>
          <w:sz w:val="24"/>
          <w:szCs w:val="24"/>
        </w:rPr>
        <w:t>二、单一来源协商时间、地点</w:t>
      </w:r>
      <w:bookmarkEnd w:id="30"/>
      <w:bookmarkEnd w:id="31"/>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1、发出采购文件时间：</w:t>
      </w:r>
      <w:r>
        <w:rPr>
          <w:rFonts w:hint="eastAsia" w:ascii="方正仿宋_GBK" w:hAnsi="宋体" w:eastAsia="方正仿宋_GBK"/>
          <w:sz w:val="24"/>
          <w:szCs w:val="24"/>
          <w:highlight w:val="none"/>
        </w:rPr>
        <w:t>202</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27</w:t>
      </w:r>
      <w:r>
        <w:rPr>
          <w:rFonts w:hint="eastAsia" w:ascii="方正仿宋_GBK" w:hAnsi="宋体" w:eastAsia="方正仿宋_GBK"/>
          <w:sz w:val="24"/>
          <w:szCs w:val="24"/>
          <w:highlight w:val="none"/>
        </w:rPr>
        <w:t>日</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2、协商内容：</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详见本项目单一来源采购文件。</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3、递交协商文件截止时间：</w:t>
      </w:r>
      <w:r>
        <w:rPr>
          <w:rFonts w:hint="eastAsia" w:ascii="方正仿宋_GBK" w:hAnsi="宋体" w:eastAsia="方正仿宋_GBK"/>
          <w:sz w:val="24"/>
          <w:szCs w:val="24"/>
          <w:highlight w:val="none"/>
        </w:rPr>
        <w:t>202</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31</w:t>
      </w:r>
      <w:r>
        <w:rPr>
          <w:rFonts w:hint="eastAsia" w:ascii="方正仿宋_GBK" w:hAnsi="宋体" w:eastAsia="方正仿宋_GBK"/>
          <w:sz w:val="24"/>
          <w:szCs w:val="24"/>
          <w:highlight w:val="none"/>
        </w:rPr>
        <w:t>日北京时间17时。</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4、协商开始时间：具体时间，另行通知</w:t>
      </w:r>
    </w:p>
    <w:p>
      <w:pPr>
        <w:spacing w:line="460" w:lineRule="exact"/>
        <w:ind w:firstLine="470" w:firstLineChars="196"/>
        <w:rPr>
          <w:rFonts w:ascii="方正仿宋_GBK" w:hAnsi="宋体" w:eastAsia="方正仿宋_GBK"/>
          <w:color w:val="000000"/>
          <w:sz w:val="24"/>
          <w:szCs w:val="24"/>
        </w:rPr>
      </w:pPr>
      <w:r>
        <w:rPr>
          <w:rFonts w:hint="eastAsia" w:ascii="方正仿宋_GBK" w:hAnsi="宋体" w:eastAsia="方正仿宋_GBK"/>
          <w:color w:val="000000"/>
          <w:sz w:val="24"/>
          <w:szCs w:val="24"/>
        </w:rPr>
        <w:t>5、协商地点：重庆市沙坪坝区歌乐山保育路109号</w:t>
      </w:r>
    </w:p>
    <w:p>
      <w:pPr>
        <w:pStyle w:val="4"/>
        <w:adjustRightInd w:val="0"/>
        <w:snapToGrid w:val="0"/>
        <w:spacing w:before="0" w:after="0" w:line="400" w:lineRule="exact"/>
        <w:ind w:firstLine="482" w:firstLineChars="200"/>
        <w:rPr>
          <w:rFonts w:ascii="宋体" w:hAnsi="宋体" w:eastAsia="宋体" w:cs="宋体"/>
          <w:sz w:val="24"/>
          <w:szCs w:val="24"/>
        </w:rPr>
      </w:pPr>
      <w:bookmarkStart w:id="32" w:name="_Toc1148"/>
      <w:r>
        <w:rPr>
          <w:rFonts w:hint="eastAsia" w:ascii="宋体" w:hAnsi="宋体" w:eastAsia="宋体" w:cs="宋体"/>
          <w:sz w:val="24"/>
          <w:szCs w:val="24"/>
        </w:rPr>
        <w:t>三、联系方式</w:t>
      </w:r>
      <w:bookmarkEnd w:id="32"/>
    </w:p>
    <w:p>
      <w:pPr>
        <w:spacing w:line="460" w:lineRule="exact"/>
        <w:ind w:firstLine="470" w:firstLineChars="196"/>
        <w:rPr>
          <w:rFonts w:ascii="方正仿宋_GBK" w:hAnsi="宋体" w:eastAsia="方正仿宋_GBK"/>
          <w:color w:val="000000"/>
          <w:sz w:val="24"/>
          <w:szCs w:val="24"/>
        </w:rPr>
      </w:pPr>
      <w:r>
        <w:rPr>
          <w:rFonts w:hint="eastAsia" w:ascii="方正仿宋_GBK" w:hAnsi="宋体" w:eastAsia="方正仿宋_GBK"/>
          <w:color w:val="000000"/>
          <w:sz w:val="24"/>
          <w:szCs w:val="24"/>
        </w:rPr>
        <w:t>（一）采购人：重庆市公共卫生医疗救治中心</w:t>
      </w:r>
    </w:p>
    <w:p>
      <w:pPr>
        <w:spacing w:line="460" w:lineRule="exact"/>
        <w:ind w:firstLine="470" w:firstLineChars="196"/>
        <w:rPr>
          <w:rFonts w:ascii="方正仿宋_GBK" w:hAnsi="宋体" w:eastAsia="方正仿宋_GBK"/>
          <w:color w:val="000000"/>
          <w:sz w:val="24"/>
          <w:szCs w:val="24"/>
        </w:rPr>
      </w:pPr>
      <w:r>
        <w:rPr>
          <w:rFonts w:hint="eastAsia" w:ascii="方正仿宋_GBK" w:hAnsi="宋体" w:eastAsia="方正仿宋_GBK"/>
          <w:color w:val="000000"/>
          <w:sz w:val="24"/>
          <w:szCs w:val="24"/>
        </w:rPr>
        <w:t>联系人: 陈燕</w:t>
      </w:r>
    </w:p>
    <w:p>
      <w:pPr>
        <w:spacing w:line="460" w:lineRule="exact"/>
        <w:ind w:firstLine="470" w:firstLineChars="196"/>
        <w:rPr>
          <w:rFonts w:ascii="方正仿宋_GBK" w:hAnsi="宋体" w:eastAsia="方正仿宋_GBK"/>
          <w:color w:val="000000"/>
          <w:sz w:val="24"/>
          <w:szCs w:val="24"/>
        </w:rPr>
      </w:pPr>
      <w:r>
        <w:rPr>
          <w:rFonts w:hint="eastAsia" w:ascii="方正仿宋_GBK" w:hAnsi="宋体" w:eastAsia="方正仿宋_GBK"/>
          <w:color w:val="000000"/>
          <w:sz w:val="24"/>
          <w:szCs w:val="24"/>
        </w:rPr>
        <w:t>电  话：023-65505416</w:t>
      </w:r>
    </w:p>
    <w:p>
      <w:pPr>
        <w:spacing w:line="460" w:lineRule="exact"/>
        <w:ind w:firstLine="470" w:firstLineChars="196"/>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地  址：重庆市沙坪坝区歌乐山保育路109号 </w:t>
      </w:r>
    </w:p>
    <w:p>
      <w:pPr>
        <w:spacing w:line="460" w:lineRule="exact"/>
        <w:ind w:firstLine="470" w:firstLineChars="196"/>
        <w:rPr>
          <w:rFonts w:ascii="方正仿宋_GBK" w:hAnsi="宋体" w:eastAsia="方正仿宋_GBK"/>
          <w:color w:val="000000"/>
          <w:sz w:val="24"/>
          <w:szCs w:val="24"/>
        </w:rPr>
      </w:pPr>
      <w:r>
        <w:rPr>
          <w:rFonts w:hint="eastAsia" w:ascii="方正仿宋_GBK" w:hAnsi="宋体" w:eastAsia="方正仿宋_GBK"/>
          <w:color w:val="000000"/>
          <w:sz w:val="24"/>
          <w:szCs w:val="24"/>
        </w:rPr>
        <w:t>（二）单一来源采购保证金</w:t>
      </w:r>
    </w:p>
    <w:p>
      <w:pPr>
        <w:spacing w:line="460" w:lineRule="exact"/>
        <w:ind w:firstLine="470" w:firstLineChars="196"/>
        <w:rPr>
          <w:rFonts w:ascii="方正仿宋_GBK" w:hAnsi="宋体" w:eastAsia="方正仿宋_GBK"/>
          <w:color w:val="000000"/>
          <w:sz w:val="24"/>
          <w:szCs w:val="24"/>
        </w:rPr>
      </w:pPr>
      <w:r>
        <w:rPr>
          <w:rFonts w:hint="eastAsia" w:ascii="方正仿宋_GBK" w:hAnsi="宋体" w:eastAsia="方正仿宋_GBK"/>
          <w:color w:val="000000"/>
          <w:sz w:val="24"/>
          <w:szCs w:val="24"/>
        </w:rPr>
        <w:t>详见“第二篇 单一来源采购须知”中“四、响应文件要求”中“3、单一来源采购保证金”</w:t>
      </w:r>
    </w:p>
    <w:p>
      <w:pPr>
        <w:spacing w:line="460" w:lineRule="exact"/>
        <w:ind w:firstLine="470" w:firstLineChars="196"/>
        <w:rPr>
          <w:rFonts w:ascii="方正仿宋_GBK" w:hAnsi="宋体" w:eastAsia="方正仿宋_GBK"/>
          <w:color w:val="000000"/>
          <w:sz w:val="24"/>
          <w:szCs w:val="24"/>
        </w:rPr>
      </w:pPr>
    </w:p>
    <w:p>
      <w:pPr>
        <w:spacing w:line="460" w:lineRule="exact"/>
        <w:ind w:firstLine="590" w:firstLineChars="196"/>
        <w:rPr>
          <w:rFonts w:ascii="方正仿宋_GBK" w:hAnsi="宋体" w:eastAsia="方正仿宋_GBK"/>
          <w:b/>
          <w:color w:val="000000"/>
          <w:sz w:val="30"/>
          <w:szCs w:val="30"/>
        </w:rPr>
      </w:pPr>
    </w:p>
    <w:p>
      <w:pPr>
        <w:pStyle w:val="2"/>
      </w:pPr>
    </w:p>
    <w:p>
      <w:pPr>
        <w:spacing w:line="460" w:lineRule="exact"/>
        <w:ind w:firstLine="590" w:firstLineChars="196"/>
        <w:rPr>
          <w:rFonts w:ascii="方正仿宋_GBK" w:hAnsi="宋体" w:eastAsia="方正仿宋_GBK"/>
          <w:b/>
          <w:color w:val="000000"/>
          <w:sz w:val="30"/>
          <w:szCs w:val="30"/>
        </w:rPr>
      </w:pPr>
    </w:p>
    <w:p>
      <w:pPr>
        <w:pStyle w:val="3"/>
        <w:tabs>
          <w:tab w:val="left" w:pos="3360"/>
        </w:tabs>
        <w:spacing w:line="360" w:lineRule="auto"/>
        <w:jc w:val="center"/>
        <w:rPr>
          <w:rFonts w:hAnsi="宋体" w:cs="宋体"/>
          <w:b/>
          <w:sz w:val="44"/>
        </w:rPr>
      </w:pPr>
      <w:bookmarkStart w:id="33" w:name="_Toc25634"/>
      <w:r>
        <w:rPr>
          <w:rFonts w:hint="eastAsia" w:hAnsi="宋体" w:cs="宋体"/>
          <w:b/>
          <w:sz w:val="44"/>
        </w:rPr>
        <w:t>第二篇  单一来源采购须知</w:t>
      </w:r>
      <w:bookmarkEnd w:id="33"/>
    </w:p>
    <w:p>
      <w:pPr>
        <w:snapToGrid w:val="0"/>
        <w:ind w:firstLine="361" w:firstLineChars="150"/>
        <w:rPr>
          <w:rFonts w:ascii="方正仿宋_GBK" w:hAnsi="宋体" w:eastAsia="方正仿宋_GBK"/>
          <w:b/>
          <w:color w:val="000000"/>
          <w:sz w:val="24"/>
          <w:szCs w:val="24"/>
        </w:rPr>
      </w:pPr>
    </w:p>
    <w:p>
      <w:pPr>
        <w:pStyle w:val="4"/>
        <w:adjustRightInd w:val="0"/>
        <w:snapToGrid w:val="0"/>
        <w:spacing w:before="0" w:after="0" w:line="400" w:lineRule="exact"/>
        <w:ind w:firstLine="482" w:firstLineChars="200"/>
        <w:rPr>
          <w:rFonts w:ascii="宋体" w:hAnsi="宋体" w:eastAsia="宋体" w:cs="宋体"/>
          <w:sz w:val="24"/>
          <w:szCs w:val="24"/>
        </w:rPr>
      </w:pPr>
      <w:bookmarkStart w:id="34" w:name="_Toc179714294"/>
      <w:bookmarkStart w:id="35" w:name="_Toc102227314"/>
      <w:bookmarkStart w:id="36" w:name="_Toc22035"/>
      <w:bookmarkStart w:id="37" w:name="_Toc482794794"/>
      <w:r>
        <w:rPr>
          <w:rFonts w:hint="eastAsia" w:ascii="宋体" w:hAnsi="宋体" w:eastAsia="宋体" w:cs="宋体"/>
          <w:sz w:val="24"/>
          <w:szCs w:val="24"/>
        </w:rPr>
        <w:t>一、采购相关费用</w:t>
      </w:r>
      <w:bookmarkEnd w:id="34"/>
      <w:bookmarkEnd w:id="35"/>
      <w:bookmarkEnd w:id="36"/>
      <w:bookmarkEnd w:id="37"/>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参与采购的供应商应承担其编制协商文件与递交协商文件所涉及的一切费用，不论采购结果如何，采购人和集中采购机构在任何情况下无义务也无责任承担这些费用。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sz w:val="24"/>
          <w:szCs w:val="24"/>
        </w:rPr>
      </w:pPr>
      <w:bookmarkStart w:id="38" w:name="_Toc5894"/>
      <w:bookmarkStart w:id="39" w:name="_Toc482794795"/>
      <w:bookmarkStart w:id="40" w:name="_Toc102227316"/>
      <w:bookmarkStart w:id="41" w:name="_Toc179714295"/>
      <w:r>
        <w:rPr>
          <w:rFonts w:hint="eastAsia" w:ascii="宋体" w:hAnsi="宋体" w:eastAsia="宋体" w:cs="宋体"/>
          <w:sz w:val="24"/>
          <w:szCs w:val="24"/>
        </w:rPr>
        <w:t>二、供应商资质</w:t>
      </w:r>
      <w:bookmarkEnd w:id="38"/>
      <w:bookmarkEnd w:id="39"/>
      <w:bookmarkEnd w:id="40"/>
      <w:bookmarkEnd w:id="41"/>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单一来源供应商是指向采购人提供货物、工程或者服务的法人、其他组织或者自然人。以下简称供应商。</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合格的供应商应符合下列条件：</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（一）一般资格条件</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1.具有独立承担民事责任的能力；</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2.具有良好的商业信誉和健全的财务会计制度；</w:t>
      </w:r>
    </w:p>
    <w:p>
      <w:pPr>
        <w:pStyle w:val="67"/>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3.具有履行合同所必需的设备和专业技术能力；</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4.有依法缴纳税收和社会保障资金的良好记录；</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5.参加政府采购活动前三年内，在经营活动中没有重大违法记录；</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6.法律、行政法规规定的其他条件。</w:t>
      </w:r>
    </w:p>
    <w:p>
      <w:pPr>
        <w:pStyle w:val="4"/>
        <w:adjustRightInd w:val="0"/>
        <w:snapToGrid w:val="0"/>
        <w:spacing w:before="0" w:after="0" w:line="400" w:lineRule="exact"/>
        <w:ind w:firstLine="482" w:firstLineChars="200"/>
        <w:rPr>
          <w:rFonts w:ascii="宋体" w:hAnsi="宋体" w:eastAsia="宋体" w:cs="宋体"/>
          <w:sz w:val="24"/>
          <w:szCs w:val="24"/>
        </w:rPr>
      </w:pPr>
      <w:bookmarkStart w:id="42" w:name="_Toc482794796"/>
      <w:bookmarkStart w:id="43" w:name="_Toc179714296"/>
      <w:bookmarkStart w:id="44" w:name="_Toc102227317"/>
      <w:bookmarkStart w:id="45" w:name="_Toc29581"/>
      <w:r>
        <w:rPr>
          <w:rFonts w:hint="eastAsia" w:ascii="宋体" w:hAnsi="宋体" w:eastAsia="宋体" w:cs="宋体"/>
          <w:sz w:val="24"/>
          <w:szCs w:val="24"/>
        </w:rPr>
        <w:t>三、单一来源采购文件</w:t>
      </w:r>
      <w:bookmarkEnd w:id="42"/>
      <w:bookmarkEnd w:id="43"/>
      <w:bookmarkEnd w:id="44"/>
      <w:bookmarkEnd w:id="45"/>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1、单一来源采购文件由采购邀请书、单一来源采购须知、采购项目服务需求、商务条款、合同主要条款及合同格式和协商文件格式要求六部分组成。</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2、采购人和集中采购机构所作的一切有效的书面通知、修改及补充，都是单一来源采购文件不可分割的部分。</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3、单一来源采购文件的解释</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如对本采购文件有疑问，必须以书面形式在协商截止时间两个工作日前向重庆市公共卫生医疗救治中心要求澄清，重庆市公共卫生医疗救治中心可视具体情况做出处理或答复。如供应商未提出疑问，视为完全理解并同意本采购文件。一经进入协商程序，即视为供应商已详细阅读全部文件资料，完全理解本采购文件所有条款内容并同意放弃对这方面有不明白及误解的权利。</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超过协商截止时间递交的协商文件、不按本采购文件规定密封的协商文件，或不按采购文件规定提交有效足额单一来源采购保证金的，重庆市公共卫生医疗救治中心恕不接受。</w:t>
      </w:r>
    </w:p>
    <w:p>
      <w:pPr>
        <w:pStyle w:val="4"/>
        <w:adjustRightInd w:val="0"/>
        <w:snapToGrid w:val="0"/>
        <w:spacing w:before="0" w:after="0" w:line="400" w:lineRule="exact"/>
        <w:ind w:firstLine="482" w:firstLineChars="200"/>
        <w:rPr>
          <w:rFonts w:ascii="宋体" w:hAnsi="宋体" w:eastAsia="宋体" w:cs="宋体"/>
          <w:sz w:val="24"/>
          <w:szCs w:val="24"/>
        </w:rPr>
      </w:pPr>
      <w:bookmarkStart w:id="46" w:name="_Toc179714297"/>
      <w:bookmarkStart w:id="47" w:name="_Toc482794797"/>
      <w:bookmarkStart w:id="48" w:name="_Toc5317"/>
      <w:bookmarkStart w:id="49" w:name="_Toc102227318"/>
      <w:r>
        <w:rPr>
          <w:rFonts w:hint="eastAsia" w:ascii="宋体" w:hAnsi="宋体" w:eastAsia="宋体" w:cs="宋体"/>
          <w:sz w:val="24"/>
          <w:szCs w:val="24"/>
        </w:rPr>
        <w:t>四、响应文件要求</w:t>
      </w:r>
      <w:bookmarkEnd w:id="46"/>
      <w:bookmarkEnd w:id="47"/>
      <w:bookmarkEnd w:id="48"/>
      <w:bookmarkEnd w:id="49"/>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1.供应商提交的协商文件由以下部分和供应商所作的一切有效补充、修改和承诺等文件组成。它包括：</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（1）报价函</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（2）明细报价表（成本说明）和各明细商品的详细技术参数</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（3）采购需求应答</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（4）商务条款承诺</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（5）供应商概况</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（6）同类项目合同复印件（如果有）</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（7）相关专利、专有技术等情况说明（如果有）</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（8）技术及商务偏离表</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（9）其它优惠承诺</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（10）相关的资质证明等其他资料</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①有效的营业执照、组织机构代码证、税务登记证的复印件</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②法定代表人身份证明</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③法定代表人授权委托书</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④本单位缴纳社会保障金证明材料（或见“诚信声明”）；</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⑤诚信声明</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以上条款基本格式见本文件第五篇“协商文件格式要求”，供应商也可在基本格式基础上对表格进行扩展。未规定格式的由供应商自定格式。</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2.单一来源采购有效期：协商文件及有关承诺文件有效期为协商开始时间起90天。</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3.单一来源采购保证金：</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（1）缴纳保证金方式：谈判现场现金交纳，，用信封密封好后写上供应商名称或盖供应商公章，供应商授权代表签字并留下联系方式，否则不予接收。</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（2）保证金退还方式：在成交供应商与采购人签订合同，货到验收合格后，由采购人通过银行转账直接退还。</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（3）发生以下情况之一者，采购保证金不予退还。</w:t>
      </w:r>
    </w:p>
    <w:p>
      <w:pPr>
        <w:pStyle w:val="67"/>
        <w:ind w:firstLine="480" w:firstLineChars="200"/>
        <w:rPr>
          <w:rFonts w:ascii="方正仿宋_GBK" w:hAnsi="宋体" w:eastAsia="方正仿宋_GBK"/>
          <w:sz w:val="24"/>
          <w:szCs w:val="24"/>
        </w:rPr>
      </w:pPr>
      <w:r>
        <w:rPr>
          <w:rFonts w:hint="eastAsia" w:ascii="方正仿宋_GBK" w:hAnsi="宋体" w:eastAsia="方正仿宋_GBK"/>
          <w:color w:val="000000"/>
          <w:sz w:val="24"/>
          <w:szCs w:val="24"/>
        </w:rPr>
        <w:t>①供应商在单一来源协商结束后，签订合同</w:t>
      </w:r>
      <w:r>
        <w:rPr>
          <w:rFonts w:hint="eastAsia" w:ascii="方正仿宋_GBK" w:hAnsi="宋体" w:eastAsia="方正仿宋_GBK"/>
          <w:sz w:val="24"/>
          <w:szCs w:val="24"/>
        </w:rPr>
        <w:t>前撤回其协商文件。</w:t>
      </w:r>
    </w:p>
    <w:p>
      <w:pPr>
        <w:pStyle w:val="67"/>
        <w:ind w:firstLine="480" w:firstLineChars="200"/>
        <w:rPr>
          <w:rFonts w:ascii="方正仿宋_GBK" w:hAnsi="宋体" w:eastAsia="方正仿宋_GBK"/>
          <w:sz w:val="24"/>
          <w:szCs w:val="24"/>
        </w:rPr>
      </w:pPr>
      <w:r>
        <w:rPr>
          <w:rFonts w:hint="eastAsia" w:ascii="方正仿宋_GBK" w:hAnsi="宋体" w:eastAsia="方正仿宋_GBK"/>
          <w:sz w:val="24"/>
          <w:szCs w:val="24"/>
        </w:rPr>
        <w:t>②供应商被通知成交后，不按规定的时间或拒绝按成交状态签订合同（即不按成交时规定的技术条件、供货范围、服务条款和价格等签订合同）。</w:t>
      </w:r>
    </w:p>
    <w:p>
      <w:pPr>
        <w:pStyle w:val="67"/>
        <w:ind w:firstLine="480" w:firstLineChars="200"/>
        <w:rPr>
          <w:rFonts w:ascii="方正仿宋_GBK" w:hAnsi="宋体" w:eastAsia="方正仿宋_GBK"/>
          <w:sz w:val="24"/>
          <w:szCs w:val="24"/>
        </w:rPr>
      </w:pPr>
      <w:r>
        <w:rPr>
          <w:rFonts w:hint="eastAsia" w:ascii="方正仿宋_GBK" w:hAnsi="宋体" w:eastAsia="方正仿宋_GBK"/>
          <w:sz w:val="24"/>
          <w:szCs w:val="24"/>
        </w:rPr>
        <w:t>4.提交协商文件的份数和签署</w:t>
      </w:r>
    </w:p>
    <w:p>
      <w:pPr>
        <w:pStyle w:val="67"/>
        <w:ind w:firstLine="482" w:firstLineChars="200"/>
        <w:rPr>
          <w:rFonts w:ascii="方正仿宋_GBK" w:hAnsi="宋体" w:eastAsia="方正仿宋_GBK"/>
          <w:b/>
          <w:color w:val="000000"/>
          <w:sz w:val="24"/>
          <w:szCs w:val="24"/>
          <w:u w:val="single"/>
        </w:rPr>
      </w:pPr>
      <w:r>
        <w:rPr>
          <w:rFonts w:hint="eastAsia" w:ascii="方正仿宋_GBK" w:hAnsi="宋体" w:eastAsia="方正仿宋_GBK"/>
          <w:b/>
          <w:color w:val="000000"/>
          <w:sz w:val="24"/>
          <w:szCs w:val="24"/>
        </w:rPr>
        <w:t>（1）</w:t>
      </w:r>
      <w:r>
        <w:rPr>
          <w:rFonts w:hint="eastAsia" w:ascii="方正仿宋_GBK" w:hAnsi="宋体" w:eastAsia="方正仿宋_GBK"/>
          <w:b/>
          <w:color w:val="000000"/>
          <w:sz w:val="24"/>
          <w:szCs w:val="24"/>
          <w:u w:val="single"/>
        </w:rPr>
        <w:t>协商文件正本一份，副本二份；副本可为正本的复印件。</w:t>
      </w:r>
    </w:p>
    <w:p>
      <w:pPr>
        <w:pStyle w:val="67"/>
        <w:ind w:firstLine="482" w:firstLineChars="200"/>
        <w:rPr>
          <w:rFonts w:ascii="方正仿宋_GBK" w:hAnsi="宋体" w:eastAsia="方正仿宋_GBK"/>
          <w:color w:val="000000"/>
          <w:sz w:val="24"/>
          <w:szCs w:val="24"/>
          <w:u w:val="single"/>
        </w:rPr>
      </w:pPr>
      <w:r>
        <w:rPr>
          <w:rFonts w:hint="eastAsia" w:ascii="方正仿宋_GBK" w:hAnsi="宋体" w:eastAsia="方正仿宋_GBK"/>
          <w:b/>
          <w:color w:val="000000"/>
          <w:sz w:val="24"/>
          <w:szCs w:val="24"/>
        </w:rPr>
        <w:t>（2）</w:t>
      </w:r>
      <w:r>
        <w:rPr>
          <w:rFonts w:hint="eastAsia" w:ascii="方正仿宋_GBK" w:hAnsi="宋体" w:eastAsia="方正仿宋_GBK"/>
          <w:b/>
          <w:color w:val="000000"/>
          <w:sz w:val="24"/>
          <w:szCs w:val="24"/>
          <w:u w:val="single"/>
        </w:rPr>
        <w:t>协商文件正本的每一页均应由供应商法定代表人或法定代表人授权代表签字或者加盖公章。</w:t>
      </w:r>
    </w:p>
    <w:p>
      <w:pPr>
        <w:pStyle w:val="67"/>
        <w:ind w:firstLine="480" w:firstLineChars="200"/>
        <w:rPr>
          <w:rFonts w:ascii="方正仿宋_GBK" w:hAnsi="宋体" w:eastAsia="方正仿宋_GBK"/>
          <w:sz w:val="24"/>
          <w:szCs w:val="24"/>
        </w:rPr>
      </w:pPr>
      <w:r>
        <w:rPr>
          <w:rFonts w:hint="eastAsia" w:ascii="方正仿宋_GBK" w:hAnsi="宋体" w:eastAsia="方正仿宋_GBK"/>
          <w:sz w:val="24"/>
          <w:szCs w:val="24"/>
        </w:rPr>
        <w:t>5.协商文件的递交</w:t>
      </w:r>
    </w:p>
    <w:p>
      <w:pPr>
        <w:pStyle w:val="67"/>
        <w:ind w:firstLine="480" w:firstLineChars="200"/>
        <w:rPr>
          <w:rFonts w:ascii="方正仿宋_GBK" w:hAnsi="宋体" w:eastAsia="方正仿宋_GBK"/>
          <w:sz w:val="24"/>
          <w:szCs w:val="24"/>
        </w:rPr>
      </w:pPr>
      <w:r>
        <w:rPr>
          <w:rFonts w:hint="eastAsia" w:ascii="方正仿宋_GBK" w:hAnsi="宋体" w:eastAsia="方正仿宋_GBK"/>
          <w:sz w:val="24"/>
          <w:szCs w:val="24"/>
        </w:rPr>
        <w:t>（1）协商文件的密封与标记</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sz w:val="24"/>
          <w:szCs w:val="24"/>
        </w:rPr>
        <w:t>协商文件的正本、副本均应用信封分别密封。信封上注明项目名称、供应商名称和地址、“正本”、“副本”</w:t>
      </w:r>
      <w:r>
        <w:rPr>
          <w:rFonts w:hint="eastAsia" w:ascii="方正仿宋_GBK" w:hAnsi="宋体" w:eastAsia="方正仿宋_GBK"/>
          <w:color w:val="000000"/>
          <w:sz w:val="24"/>
          <w:szCs w:val="24"/>
        </w:rPr>
        <w:t>字样及“不准提前启封”字样。信封封口处须用白封条加以覆盖密封并加盖企业公章或由法定代表人或授权代表签字。</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（2）协商文件投递截止时间：请参阅第一篇。</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6.协商文件语言：简体中文</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7.供应商参与人员</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供应商可派1-3名代表参与单一来源协商，至少1人应为供应商法定代表人或具有法定代表人授权委托书的授权代表。</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8.无效单一来源协商</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供应商发生以下条款情况之一者，视为无效单一来源协商，其协商文件将被拒绝：</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（1）未按时足额交纳单一来源采购保证金；</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（2）法定代表人代表或法定代表人授权代表未参加协商；</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（3）无主要的有效资格证明文件或超出营业范围；。</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（4）协商文件不按规定签字、盖章；</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（5）单一来源采购供应商的最后报价超出规定的最高限价；</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（6）供应商技术或商务应答不满足本采购文件的要求；</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（7）协商文件内容有与国家现行法律法规相违背的内容，或附有采购人无法接受的条件。</w:t>
      </w:r>
    </w:p>
    <w:p>
      <w:pPr>
        <w:pStyle w:val="4"/>
        <w:adjustRightInd w:val="0"/>
        <w:snapToGrid w:val="0"/>
        <w:spacing w:before="0" w:after="0" w:line="400" w:lineRule="exact"/>
        <w:ind w:firstLine="482" w:firstLineChars="200"/>
        <w:rPr>
          <w:rFonts w:ascii="宋体" w:hAnsi="宋体" w:eastAsia="宋体" w:cs="宋体"/>
          <w:sz w:val="24"/>
          <w:szCs w:val="24"/>
        </w:rPr>
      </w:pPr>
      <w:bookmarkStart w:id="50" w:name="_Toc3553"/>
      <w:bookmarkStart w:id="51" w:name="_Toc482794798"/>
      <w:r>
        <w:rPr>
          <w:rFonts w:hint="eastAsia" w:ascii="宋体" w:hAnsi="宋体" w:eastAsia="宋体" w:cs="宋体"/>
          <w:sz w:val="24"/>
          <w:szCs w:val="24"/>
        </w:rPr>
        <w:t>五、单一来源协商程序</w:t>
      </w:r>
      <w:bookmarkEnd w:id="50"/>
      <w:bookmarkEnd w:id="51"/>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1、采购人组织的单一来源协商按采购文件规定的时间和地点进行。供应商须有法定代表人或法定代表人授权代表参加并签到。</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2、由采购人组织的采购小组与供应商进行协商。</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3、单一来源协商过程中，如采购文件有实质性变动的，采购小组须以书面形式（补充文件）通知供应商。</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4、供应商在单一来源协商时作出的所有书面承诺须由供应商法定代表人或授权代表签字。</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5、单一来源协商结束后，采购小组要求供应商在规定的时间内书面提出最优惠的报价及有关承诺，并据此确定是否成交。采购小组视情况要求供应商在规定时间进行报价，以供应商的最后报价为准（填写《最后报价表》）。</w:t>
      </w:r>
    </w:p>
    <w:p>
      <w:pPr>
        <w:pStyle w:val="4"/>
        <w:adjustRightInd w:val="0"/>
        <w:snapToGrid w:val="0"/>
        <w:spacing w:before="0" w:after="0" w:line="400" w:lineRule="exact"/>
        <w:ind w:firstLine="482" w:firstLineChars="200"/>
        <w:rPr>
          <w:rFonts w:ascii="宋体" w:hAnsi="宋体" w:eastAsia="宋体" w:cs="宋体"/>
          <w:sz w:val="24"/>
          <w:szCs w:val="24"/>
        </w:rPr>
      </w:pPr>
      <w:bookmarkStart w:id="52" w:name="_Toc102227320"/>
      <w:bookmarkStart w:id="53" w:name="_Toc482794799"/>
      <w:bookmarkStart w:id="54" w:name="_Toc18609"/>
      <w:r>
        <w:rPr>
          <w:rFonts w:hint="eastAsia" w:ascii="宋体" w:hAnsi="宋体" w:eastAsia="宋体" w:cs="宋体"/>
          <w:sz w:val="24"/>
          <w:szCs w:val="24"/>
        </w:rPr>
        <w:t>六、成交</w:t>
      </w:r>
      <w:bookmarkEnd w:id="52"/>
      <w:r>
        <w:rPr>
          <w:rFonts w:hint="eastAsia" w:ascii="宋体" w:hAnsi="宋体" w:eastAsia="宋体" w:cs="宋体"/>
          <w:sz w:val="24"/>
          <w:szCs w:val="24"/>
        </w:rPr>
        <w:t>原则</w:t>
      </w:r>
      <w:bookmarkEnd w:id="53"/>
      <w:bookmarkEnd w:id="54"/>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1、采购文件中的技术要求，有一条达不到要求就将视为无效协商。售后服务等商务承诺有一条达不到要求也将视为无效协商。</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采购小组应通过协商保证采购项目质量，并商定合理的采购价格。</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采购人与供应商应当遵循《中华人民共和国政府采购法》规定的原则，在保证采购项目质量和双方商定合理价格的基础上进行采购。</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2、评审依据：</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评审的依据为采购文件（含有效的补充文件）和协商文件，采购小组判断协商文件对采购文件的响应仅基于协商文件本身而不靠外部证据。</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3、出现以下情况之一的，作为采购失败处理：</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（1）出现影响采购公正的违法、违规行为的；</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（2）供应商的报价超过了采购预算，采购人不能支付的；</w:t>
      </w:r>
    </w:p>
    <w:p>
      <w:pPr>
        <w:pStyle w:val="67"/>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（3）因不可抗力导致重大变故，采购任务取消的。</w:t>
      </w:r>
    </w:p>
    <w:p>
      <w:pPr>
        <w:pStyle w:val="4"/>
        <w:adjustRightInd w:val="0"/>
        <w:snapToGrid w:val="0"/>
        <w:spacing w:before="0" w:after="0" w:line="400" w:lineRule="exact"/>
        <w:ind w:firstLine="482" w:firstLineChars="200"/>
        <w:rPr>
          <w:rFonts w:ascii="宋体" w:hAnsi="宋体" w:eastAsia="宋体" w:cs="宋体"/>
          <w:sz w:val="24"/>
          <w:szCs w:val="24"/>
        </w:rPr>
      </w:pPr>
      <w:bookmarkStart w:id="55" w:name="_Toc12423"/>
      <w:bookmarkStart w:id="56" w:name="_Toc482794800"/>
      <w:bookmarkStart w:id="57" w:name="_Toc102227321"/>
      <w:r>
        <w:rPr>
          <w:rFonts w:hint="eastAsia" w:ascii="宋体" w:hAnsi="宋体" w:eastAsia="宋体" w:cs="宋体"/>
          <w:sz w:val="24"/>
          <w:szCs w:val="24"/>
        </w:rPr>
        <w:t>七、成交通知</w:t>
      </w:r>
      <w:bookmarkEnd w:id="55"/>
      <w:bookmarkEnd w:id="56"/>
      <w:bookmarkEnd w:id="57"/>
    </w:p>
    <w:p>
      <w:pPr>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1、成交供应商确定后2个工作日内，采购人将在在重庆市公共卫生医疗救治中心官网（</w:t>
      </w:r>
      <w:r>
        <w:rPr>
          <w:rFonts w:ascii="方正仿宋_GBK" w:hAnsi="宋体" w:eastAsia="方正仿宋_GBK"/>
          <w:color w:val="000000"/>
          <w:sz w:val="24"/>
          <w:szCs w:val="24"/>
        </w:rPr>
        <w:t>http://www.cqgwzx.com/</w:t>
      </w:r>
      <w:r>
        <w:rPr>
          <w:rFonts w:hint="eastAsia" w:ascii="方正仿宋_GBK" w:hAnsi="宋体" w:eastAsia="方正仿宋_GBK"/>
          <w:color w:val="000000"/>
          <w:sz w:val="24"/>
          <w:szCs w:val="24"/>
        </w:rPr>
        <w:t>）上发布成交结果预公示。</w:t>
      </w:r>
    </w:p>
    <w:p>
      <w:pPr>
        <w:pStyle w:val="67"/>
        <w:ind w:firstLine="480" w:firstLineChars="200"/>
        <w:rPr>
          <w:color w:val="000000"/>
          <w:sz w:val="24"/>
          <w:szCs w:val="24"/>
        </w:rPr>
      </w:pPr>
      <w:r>
        <w:rPr>
          <w:rFonts w:hint="eastAsia" w:ascii="方正仿宋_GBK" w:hAnsi="宋体" w:eastAsia="方正仿宋_GBK"/>
          <w:color w:val="000000"/>
          <w:sz w:val="24"/>
          <w:szCs w:val="24"/>
        </w:rPr>
        <w:t>2、签订合同时，根据需要采购人有权提出对技术条件发生变化的货物作局部调整或变更数量，但需经协商成交双方共同认定。</w:t>
      </w:r>
    </w:p>
    <w:p>
      <w:pPr>
        <w:pStyle w:val="4"/>
        <w:adjustRightInd w:val="0"/>
        <w:snapToGrid w:val="0"/>
        <w:spacing w:before="0" w:after="0" w:line="400" w:lineRule="exact"/>
        <w:ind w:firstLine="482" w:firstLineChars="200"/>
        <w:rPr>
          <w:rFonts w:ascii="宋体" w:hAnsi="宋体" w:eastAsia="宋体" w:cs="宋体"/>
          <w:sz w:val="24"/>
          <w:szCs w:val="24"/>
        </w:rPr>
      </w:pPr>
      <w:bookmarkStart w:id="58" w:name="_Toc102227322"/>
      <w:bookmarkStart w:id="59" w:name="_Toc20513"/>
      <w:bookmarkStart w:id="60" w:name="_Toc482794801"/>
      <w:r>
        <w:rPr>
          <w:rFonts w:hint="eastAsia" w:ascii="宋体" w:hAnsi="宋体" w:eastAsia="宋体" w:cs="宋体"/>
          <w:sz w:val="24"/>
          <w:szCs w:val="24"/>
        </w:rPr>
        <w:t>八、签订</w:t>
      </w:r>
      <w:bookmarkEnd w:id="58"/>
      <w:r>
        <w:rPr>
          <w:rFonts w:hint="eastAsia" w:ascii="宋体" w:hAnsi="宋体" w:eastAsia="宋体" w:cs="宋体"/>
          <w:sz w:val="24"/>
          <w:szCs w:val="24"/>
        </w:rPr>
        <w:t>合同</w:t>
      </w:r>
      <w:bookmarkEnd w:id="59"/>
      <w:bookmarkEnd w:id="60"/>
    </w:p>
    <w:p>
      <w:pPr>
        <w:pStyle w:val="67"/>
        <w:ind w:firstLine="283" w:firstLineChars="118"/>
        <w:rPr>
          <w:rFonts w:ascii="方正仿宋_GBK" w:hAnsi="宋体" w:eastAsia="方正仿宋_GBK"/>
          <w:color w:val="000000"/>
          <w:sz w:val="24"/>
          <w:szCs w:val="24"/>
        </w:rPr>
      </w:pPr>
      <w:r>
        <w:rPr>
          <w:rFonts w:hint="eastAsia" w:ascii="方正仿宋_GBK" w:hAnsi="宋体" w:eastAsia="方正仿宋_GBK"/>
          <w:color w:val="000000"/>
          <w:sz w:val="24"/>
          <w:szCs w:val="24"/>
        </w:rPr>
        <w:t>1、成交供应商按《成交通知书》指定时间、地点与采购人签订采购合同。</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2、单一来源采购文件、补遗文件（如果有）、成交供应商的协商文件及有效承诺文件等，均为签订合同的依据。</w:t>
      </w: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19"/>
        <w:spacing w:line="420" w:lineRule="exact"/>
        <w:ind w:left="0" w:firstLine="420" w:firstLineChars="150"/>
        <w:jc w:val="left"/>
        <w:rPr>
          <w:rFonts w:ascii="方正仿宋_GBK" w:hAnsi="宋体" w:eastAsia="方正仿宋_GBK"/>
          <w:color w:val="000000"/>
          <w:sz w:val="28"/>
          <w:szCs w:val="28"/>
        </w:rPr>
      </w:pPr>
    </w:p>
    <w:p>
      <w:pPr>
        <w:pStyle w:val="3"/>
        <w:tabs>
          <w:tab w:val="left" w:pos="3360"/>
        </w:tabs>
        <w:spacing w:line="360" w:lineRule="auto"/>
        <w:jc w:val="center"/>
        <w:rPr>
          <w:rFonts w:ascii="方正仿宋_GBK" w:hAnsi="宋体" w:eastAsia="方正仿宋_GBK"/>
          <w:color w:val="000000"/>
          <w:szCs w:val="28"/>
          <w:highlight w:val="none"/>
        </w:rPr>
      </w:pPr>
      <w:bookmarkStart w:id="61" w:name="_Toc19509"/>
      <w:bookmarkStart w:id="62" w:name="_Toc11641053"/>
      <w:bookmarkStart w:id="63" w:name="_Toc12789054"/>
      <w:r>
        <w:rPr>
          <w:rFonts w:hint="eastAsia" w:hAnsi="宋体" w:cs="宋体"/>
          <w:b/>
          <w:sz w:val="44"/>
          <w:highlight w:val="none"/>
        </w:rPr>
        <w:t>第三篇 采购项目需求</w:t>
      </w:r>
      <w:bookmarkEnd w:id="61"/>
    </w:p>
    <w:p>
      <w:pPr>
        <w:pStyle w:val="4"/>
        <w:adjustRightInd w:val="0"/>
        <w:snapToGrid w:val="0"/>
        <w:spacing w:before="0" w:after="0" w:line="400" w:lineRule="exact"/>
        <w:ind w:firstLine="482" w:firstLineChars="200"/>
        <w:rPr>
          <w:rFonts w:ascii="宋体" w:hAnsi="宋体" w:eastAsia="宋体" w:cs="宋体"/>
          <w:sz w:val="24"/>
          <w:szCs w:val="24"/>
        </w:rPr>
      </w:pPr>
      <w:bookmarkStart w:id="64" w:name="_Toc26309"/>
      <w:r>
        <w:rPr>
          <w:rFonts w:hint="eastAsia" w:ascii="宋体" w:hAnsi="宋体" w:eastAsia="宋体" w:cs="宋体"/>
          <w:sz w:val="24"/>
          <w:szCs w:val="24"/>
        </w:rPr>
        <w:t>一、总体需求</w:t>
      </w:r>
      <w:bookmarkEnd w:id="64"/>
      <w:r>
        <w:rPr>
          <w:rFonts w:hint="eastAsia" w:ascii="宋体" w:hAnsi="宋体" w:eastAsia="宋体" w:cs="宋体"/>
          <w:sz w:val="24"/>
          <w:szCs w:val="24"/>
        </w:rPr>
        <w:t xml:space="preserve"> </w:t>
      </w:r>
    </w:p>
    <w:bookmarkEnd w:id="62"/>
    <w:bookmarkEnd w:id="63"/>
    <w:p>
      <w:pPr>
        <w:snapToGrid w:val="0"/>
        <w:ind w:right="28" w:rightChars="10" w:firstLine="360" w:firstLineChars="15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本次维保服务涉及的产品包括</w:t>
      </w:r>
      <w:r>
        <w:rPr>
          <w:rFonts w:hint="eastAsia" w:ascii="方正仿宋_GBK" w:hAnsi="宋体" w:eastAsia="方正仿宋_GBK"/>
          <w:color w:val="000000"/>
          <w:sz w:val="24"/>
          <w:szCs w:val="24"/>
          <w:highlight w:val="none"/>
          <w:lang w:val="en-US" w:eastAsia="zh-CN"/>
        </w:rPr>
        <w:t>四川美康合理用药系统</w:t>
      </w:r>
      <w:r>
        <w:rPr>
          <w:rFonts w:hint="eastAsia" w:ascii="方正仿宋_GBK" w:hAnsi="宋体" w:eastAsia="方正仿宋_GBK"/>
          <w:color w:val="000000"/>
          <w:sz w:val="24"/>
          <w:szCs w:val="24"/>
          <w:highlight w:val="none"/>
        </w:rPr>
        <w:t>。</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服务地点：重庆市公共卫生医疗救治中心</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服务期：三年。</w:t>
      </w:r>
    </w:p>
    <w:p>
      <w:pPr>
        <w:pStyle w:val="4"/>
        <w:adjustRightInd w:val="0"/>
        <w:snapToGrid w:val="0"/>
        <w:spacing w:before="0" w:after="0" w:line="400" w:lineRule="exact"/>
        <w:ind w:firstLine="482" w:firstLineChars="200"/>
        <w:rPr>
          <w:rFonts w:ascii="宋体" w:hAnsi="宋体" w:eastAsia="宋体" w:cs="宋体"/>
          <w:sz w:val="24"/>
          <w:szCs w:val="24"/>
        </w:rPr>
      </w:pPr>
      <w:bookmarkStart w:id="65" w:name="_Toc260135897"/>
      <w:bookmarkStart w:id="66" w:name="_Toc256171904"/>
      <w:bookmarkStart w:id="67" w:name="_Toc152042388"/>
      <w:bookmarkStart w:id="68" w:name="_Toc184635122"/>
      <w:bookmarkStart w:id="69" w:name="_Toc152045610"/>
      <w:bookmarkStart w:id="70" w:name="_Toc392227905"/>
      <w:bookmarkStart w:id="71" w:name="_Toc247514197"/>
      <w:bookmarkStart w:id="72" w:name="_Toc458971241"/>
      <w:bookmarkStart w:id="73" w:name="_Toc144974578"/>
      <w:bookmarkStart w:id="74" w:name="_Toc247527798"/>
      <w:bookmarkStart w:id="75" w:name="_Toc152042549"/>
      <w:bookmarkStart w:id="76" w:name="_Toc144974829"/>
      <w:bookmarkStart w:id="77" w:name="_Toc457748048"/>
      <w:bookmarkStart w:id="78" w:name="_Toc300835199"/>
      <w:r>
        <w:rPr>
          <w:rFonts w:hint="eastAsia" w:ascii="宋体" w:hAnsi="宋体" w:eastAsia="宋体" w:cs="宋体"/>
          <w:sz w:val="24"/>
          <w:szCs w:val="24"/>
        </w:rPr>
        <w:t>二、对供应商的服务需求</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（一）要求供应商能提供各类可应用、可量化、可管理、可评估的“信息服务级产品”，能够高效、便捷、快速的服务好本项目，主要具体要求如下：</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（二）要求以维护医院信息化机房资产为对象，以服务院方信息应用为目的；</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（三）要求全面保障医院各类信息：安全、完整、准确、有效、持续为各项业务工作提供信息服务和技术支撑；</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（四）要求保障医院各类信息节点设备安全运行和信息有效应用，满足医院全年7x24小时电话技术支持与服务；</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（五）要求对维保设备清单中设备提供运维服务和系统应急服务。</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六）要求在特殊时段、敏感时期和突发事件时，提供应急现场值守服务。在发生应急事件时（包括非工作时间）要迅速查明事件原因，迅速应急处理，并负责联系供应商相关工程师或相关厂商在规定时间内到达现场提供服务。</w:t>
      </w:r>
    </w:p>
    <w:p>
      <w:pPr>
        <w:pStyle w:val="4"/>
        <w:adjustRightInd w:val="0"/>
        <w:snapToGrid w:val="0"/>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三、明细清单</w:t>
      </w:r>
    </w:p>
    <w:p>
      <w:pPr>
        <w:snapToGrid w:val="0"/>
        <w:ind w:right="28" w:rightChars="10"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（一）系统维护的总要求</w:t>
      </w:r>
    </w:p>
    <w:p>
      <w:pPr>
        <w:snapToGrid w:val="0"/>
        <w:ind w:right="28" w:rightChars="10" w:firstLine="360" w:firstLineChars="150"/>
        <w:rPr>
          <w:rFonts w:ascii="方正仿宋_GBK" w:hAnsi="宋体" w:eastAsia="方正仿宋_GBK"/>
          <w:color w:val="000000"/>
          <w:sz w:val="24"/>
          <w:szCs w:val="24"/>
          <w:lang w:val="zh-CN"/>
        </w:rPr>
      </w:pPr>
      <w:bookmarkStart w:id="79" w:name="_Toc105475818"/>
      <w:bookmarkStart w:id="80" w:name="_Toc531516387"/>
      <w:bookmarkStart w:id="81" w:name="_Toc531397733"/>
      <w:bookmarkStart w:id="82" w:name="_Toc8771980"/>
      <w:bookmarkStart w:id="83" w:name="_Toc68701418"/>
      <w:bookmarkStart w:id="84" w:name="_Toc8729507"/>
      <w:bookmarkStart w:id="85" w:name="_Toc8769334"/>
      <w:bookmarkStart w:id="86" w:name="_Toc14079284"/>
      <w:bookmarkStart w:id="87" w:name="_Toc530972195"/>
      <w:bookmarkStart w:id="88" w:name="_Toc530973340"/>
      <w:bookmarkStart w:id="89" w:name="_Toc530971972"/>
      <w:bookmarkStart w:id="90" w:name="_Toc530972554"/>
      <w:bookmarkStart w:id="91" w:name="_Toc530971705"/>
      <w:bookmarkStart w:id="92" w:name="_Toc65052158"/>
      <w:bookmarkStart w:id="93" w:name="_Toc530394307"/>
      <w:bookmarkStart w:id="94" w:name="_Toc65052410"/>
      <w:bookmarkStart w:id="95" w:name="_Toc530379037"/>
      <w:r>
        <w:rPr>
          <w:rFonts w:hint="eastAsia" w:ascii="方正仿宋_GBK" w:hAnsi="宋体" w:eastAsia="方正仿宋_GBK"/>
          <w:color w:val="000000"/>
          <w:sz w:val="24"/>
          <w:szCs w:val="24"/>
          <w:lang w:val="zh-CN"/>
        </w:rPr>
        <w:t>在系统维护工程的服务中，要求服务提供商按照相关服务年限提供的维护服务，要求内容包括：</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1、</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zh-CN"/>
        </w:rPr>
        <w:t>7*24*4故障排除与损坏件更换；</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2、7*24服务热线及远程热线技术支持；</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rPr>
        <w:t>3</w:t>
      </w:r>
      <w:r>
        <w:rPr>
          <w:rFonts w:hint="eastAsia" w:ascii="方正仿宋_GBK" w:hAnsi="宋体" w:eastAsia="方正仿宋_GBK"/>
          <w:color w:val="000000"/>
          <w:sz w:val="24"/>
          <w:szCs w:val="24"/>
          <w:lang w:val="zh-CN"/>
        </w:rPr>
        <w:t xml:space="preserve">、提供各种技术咨询服务； </w:t>
      </w:r>
      <w:r>
        <w:rPr>
          <w:rFonts w:hint="eastAsia" w:ascii="方正仿宋_GBK" w:hAnsi="宋体" w:eastAsia="方正仿宋_GBK"/>
          <w:color w:val="000000"/>
          <w:sz w:val="24"/>
          <w:szCs w:val="24"/>
          <w:lang w:val="zh-CN"/>
        </w:rPr>
        <w:tab/>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en-US" w:eastAsia="zh-CN"/>
        </w:rPr>
        <w:t>4</w:t>
      </w:r>
      <w:r>
        <w:rPr>
          <w:rFonts w:hint="eastAsia" w:ascii="方正仿宋_GBK" w:hAnsi="宋体" w:eastAsia="方正仿宋_GBK"/>
          <w:color w:val="000000"/>
          <w:sz w:val="24"/>
          <w:szCs w:val="24"/>
          <w:lang w:val="zh-CN"/>
        </w:rPr>
        <w:t>、在系统维护工程的服务中，需要提供的基本报告包括但不限于：</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1)、核心设备的巡检与运行状态报告；</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2)、历史故障记录；</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3)、设备故障的报表报告；</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4)、设备的统计报表报告；</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5)、通过定期和不定期的设备巡检，可预防故障的发生，并可及时解决故障。</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en-US" w:eastAsia="zh-CN"/>
        </w:rPr>
        <w:t>5</w:t>
      </w:r>
      <w:r>
        <w:rPr>
          <w:rFonts w:hint="eastAsia" w:ascii="方正仿宋_GBK" w:hAnsi="宋体" w:eastAsia="方正仿宋_GBK"/>
          <w:color w:val="000000"/>
          <w:sz w:val="24"/>
          <w:szCs w:val="24"/>
          <w:lang w:val="zh-CN"/>
        </w:rPr>
        <w:t>、</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zh-CN"/>
        </w:rPr>
        <w:t>要求提供7*24小时服务，故障响应时间</w:t>
      </w:r>
      <w:bookmarkEnd w:id="79"/>
      <w:r>
        <w:rPr>
          <w:rFonts w:hint="eastAsia" w:ascii="方正仿宋_GBK" w:hAnsi="宋体" w:eastAsia="方正仿宋_GBK"/>
          <w:color w:val="000000"/>
          <w:sz w:val="24"/>
          <w:szCs w:val="24"/>
          <w:lang w:val="zh-CN"/>
        </w:rPr>
        <w:t>要求如下：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673"/>
        <w:gridCol w:w="1939"/>
        <w:gridCol w:w="166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故障等级</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电话反应时间</w:t>
            </w:r>
          </w:p>
        </w:tc>
        <w:tc>
          <w:tcPr>
            <w:tcW w:w="1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问题提交前时间</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恢复系统目标</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解决问题目标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一般故障</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10分钟</w:t>
            </w:r>
          </w:p>
        </w:tc>
        <w:tc>
          <w:tcPr>
            <w:tcW w:w="1939"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立即提交</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zh-CN"/>
              </w:rPr>
              <w:t>1小时</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color w:val="auto"/>
                <w:kern w:val="0"/>
                <w:sz w:val="24"/>
                <w:szCs w:val="24"/>
                <w:highlight w:val="none"/>
                <w:lang w:val="en-US" w:eastAsia="zh-CN"/>
              </w:rPr>
              <w:t>4</w:t>
            </w:r>
            <w:r>
              <w:rPr>
                <w:rFonts w:hint="eastAsia" w:ascii="方正仿宋_GBK" w:hAnsi="方正仿宋_GBK" w:eastAsia="方正仿宋_GBK" w:cs="方正仿宋_GBK"/>
                <w:color w:val="auto"/>
                <w:kern w:val="0"/>
                <w:sz w:val="24"/>
                <w:szCs w:val="24"/>
                <w:highlight w:val="none"/>
                <w:lang w:val="zh-CN"/>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严重故障</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10分钟</w:t>
            </w:r>
          </w:p>
        </w:tc>
        <w:tc>
          <w:tcPr>
            <w:tcW w:w="1939"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立即提交</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zh-CN"/>
              </w:rPr>
              <w:t>2小时</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zh-CN"/>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严重硬件故障</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15分钟</w:t>
            </w:r>
          </w:p>
        </w:tc>
        <w:tc>
          <w:tcPr>
            <w:tcW w:w="1939"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立即提交</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12小时</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24小时</w:t>
            </w:r>
          </w:p>
        </w:tc>
      </w:t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tbl>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反应时间：是从用户技术人员首次以电话传真或电子邮件方式申报故障到公司技术人员与用户沟通，开始解决问题的时间间隔。</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 xml:space="preserve">问题提交前时间：是本地技术支持工程师必须研究解决问题的时间，从用户申报故障开始计算。如本地工程师在此时间间隔内不能解决问题，则必须向上一级技术支持提交。 </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恢复系统时间目标：即从用户技术人员申报影响业务或功能的严重故障开始至本地工程师向用户技术人员提出可接受的解决方案恢复系统的时间间隔。</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解决问题时间目标：即向用户技术人员提供满意的解决方案，使问题得到解决的时间段。从本地工程师初次与用户技术人员联系开始到问题解决为止。</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w:t>
      </w:r>
      <w:r>
        <w:rPr>
          <w:rFonts w:hint="eastAsia" w:ascii="方正仿宋_GBK" w:hAnsi="宋体" w:eastAsia="方正仿宋_GBK"/>
          <w:color w:val="000000"/>
          <w:sz w:val="24"/>
          <w:szCs w:val="24"/>
          <w:lang w:val="en-US" w:eastAsia="zh-CN"/>
        </w:rPr>
        <w:t>二</w:t>
      </w:r>
      <w:r>
        <w:rPr>
          <w:rFonts w:hint="eastAsia" w:ascii="方正仿宋_GBK" w:hAnsi="宋体" w:eastAsia="方正仿宋_GBK"/>
          <w:color w:val="000000"/>
          <w:sz w:val="24"/>
          <w:szCs w:val="24"/>
          <w:lang w:val="zh-CN"/>
        </w:rPr>
        <w:t>）巡检服务</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供应商要做到提供一年一次现场巡检，</w:t>
      </w:r>
      <w:r>
        <w:rPr>
          <w:rFonts w:hint="eastAsia" w:ascii="方正仿宋_GBK" w:hAnsi="宋体" w:eastAsia="方正仿宋_GBK"/>
          <w:color w:val="000000"/>
          <w:sz w:val="24"/>
          <w:szCs w:val="24"/>
          <w:lang w:val="en-US" w:eastAsia="zh-CN"/>
        </w:rPr>
        <w:t>不</w:t>
      </w:r>
      <w:r>
        <w:rPr>
          <w:rFonts w:hint="eastAsia" w:ascii="方正仿宋_GBK" w:hAnsi="宋体" w:eastAsia="方正仿宋_GBK"/>
          <w:color w:val="000000"/>
          <w:sz w:val="24"/>
          <w:szCs w:val="24"/>
          <w:lang w:val="zh-CN"/>
        </w:rPr>
        <w:t xml:space="preserve">定期远程巡检，以便及时发现一些隐患，更换有潜在故障的部件。提供巡检报告，内容包括系统现在运行情况，哪些方面存在问题隐患及解决方案，总结同期系统的运行情况，并提出日常维护的建议，根据巡检报告，做出以后工作重点和建议。 </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lang w:val="zh-CN"/>
        </w:rPr>
        <w:t>）文档管理</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建立专门的系统维护档案，供应商第一次到现场巡检时，要做出保修设备的详细配置清单、所使用的操作系统、版本号及系统的配置参数。每次巡检为每台保修设备填写巡检表，记录设备的运行情况，以及出现过的问题和解决的办法，设备的配置变动情况。对每次故障处理时，填写设备服务记录表，记录故障的现象，处理的过程，更换设备的情况，并记录更换设备的原型号和现型号。巡检后提交巡检报告和巡检表，故障处理后提交设备服务记录表，双方签字。</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w:t>
      </w:r>
      <w:r>
        <w:rPr>
          <w:rFonts w:hint="eastAsia" w:ascii="方正仿宋_GBK" w:hAnsi="宋体" w:eastAsia="方正仿宋_GBK"/>
          <w:color w:val="000000"/>
          <w:sz w:val="24"/>
          <w:szCs w:val="24"/>
          <w:lang w:val="en-US" w:eastAsia="zh-CN"/>
        </w:rPr>
        <w:t>四</w:t>
      </w:r>
      <w:r>
        <w:rPr>
          <w:rFonts w:hint="eastAsia" w:ascii="方正仿宋_GBK" w:hAnsi="宋体" w:eastAsia="方正仿宋_GBK"/>
          <w:color w:val="000000"/>
          <w:sz w:val="24"/>
          <w:szCs w:val="24"/>
          <w:lang w:val="zh-CN"/>
        </w:rPr>
        <w:t>）紧急保障响应</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针对用户设备在遇到重大故障且可能影响生产系统运行时所要采取的应急处理响应，确保在设备故障时，提供备件确保设备能在最短时间内恢复正常。</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w:t>
      </w:r>
      <w:r>
        <w:rPr>
          <w:rFonts w:hint="eastAsia" w:ascii="方正仿宋_GBK" w:hAnsi="宋体" w:eastAsia="方正仿宋_GBK"/>
          <w:color w:val="000000"/>
          <w:sz w:val="24"/>
          <w:szCs w:val="24"/>
          <w:lang w:val="en-US" w:eastAsia="zh-CN"/>
        </w:rPr>
        <w:t>五</w:t>
      </w:r>
      <w:r>
        <w:rPr>
          <w:rFonts w:hint="eastAsia" w:ascii="方正仿宋_GBK" w:hAnsi="宋体" w:eastAsia="方正仿宋_GBK"/>
          <w:color w:val="000000"/>
          <w:sz w:val="24"/>
          <w:szCs w:val="24"/>
          <w:lang w:val="zh-CN"/>
        </w:rPr>
        <w:t>）特殊情况下的现场值班服务</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在法定节假日，服务提供商应主动提前提供值班工程师名单及联系电话，做到客户呼叫即时响应并及时到达客户现场，给予现场技术支持与协助。</w:t>
      </w:r>
      <w:bookmarkEnd w:id="65"/>
      <w:bookmarkEnd w:id="66"/>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w:t>
      </w:r>
      <w:r>
        <w:rPr>
          <w:rFonts w:hint="eastAsia" w:ascii="方正仿宋_GBK" w:hAnsi="宋体" w:eastAsia="方正仿宋_GBK"/>
          <w:color w:val="000000"/>
          <w:sz w:val="24"/>
          <w:szCs w:val="24"/>
          <w:lang w:val="en-US" w:eastAsia="zh-CN"/>
        </w:rPr>
        <w:t>六</w:t>
      </w:r>
      <w:r>
        <w:rPr>
          <w:rFonts w:hint="eastAsia" w:ascii="方正仿宋_GBK" w:hAnsi="宋体" w:eastAsia="方正仿宋_GBK"/>
          <w:color w:val="000000"/>
          <w:sz w:val="24"/>
          <w:szCs w:val="24"/>
          <w:lang w:val="zh-CN"/>
        </w:rPr>
        <w:t>）保密承诺</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供应商在本项目实施过程中掌握的用户所有文档及数据资料，供应商应严格保密，未经用户方书面许可，不得向第三方泄漏。供应商的运维服务人员在本项目实施过程中接触到的用户所有文档及数据资料，运维服务人员应严格保密，不得擅自拷贝，不得向他人泄漏。</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供应商及运维服务人员须与院方签署保密协议，承诺严守工作中涉及的敏感数据。严禁违规行为（违规行为包括以下3种行为）。出现问题，供应商及运维服务人员承担法律责任。</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（1）未征得院方授权，运维服务人员严禁私自查询、复制、泄露、修改任何系统的配置参数、业务数据。</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（2）未征得院方授权，运维服务人员严禁对系统实施用户、角色、对象或权限的新建、变更、删除等操作。</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（3）未征得院方授权，运维服务人员严禁修改系统已有的接入访问控制。</w:t>
      </w:r>
    </w:p>
    <w:p>
      <w:pPr>
        <w:snapToGrid w:val="0"/>
        <w:ind w:right="28" w:rightChars="10" w:firstLine="360" w:firstLineChars="150"/>
        <w:rPr>
          <w:rFonts w:ascii="方正仿宋_GBK" w:hAnsi="宋体" w:eastAsia="方正仿宋_GBK"/>
          <w:color w:val="000000"/>
          <w:sz w:val="24"/>
          <w:szCs w:val="24"/>
          <w:lang w:val="zh-CN"/>
        </w:rPr>
      </w:pPr>
      <w:r>
        <w:rPr>
          <w:rFonts w:hint="eastAsia" w:ascii="方正仿宋_GBK" w:hAnsi="宋体" w:eastAsia="方正仿宋_GBK"/>
          <w:color w:val="000000"/>
          <w:sz w:val="24"/>
          <w:szCs w:val="24"/>
          <w:lang w:val="zh-CN"/>
        </w:rPr>
        <w:t>（4）更换下的故障存储配件需做数据销毁处理。</w:t>
      </w:r>
      <w:bookmarkEnd w:id="67"/>
      <w:bookmarkEnd w:id="68"/>
      <w:bookmarkEnd w:id="69"/>
      <w:bookmarkEnd w:id="70"/>
      <w:bookmarkEnd w:id="71"/>
      <w:bookmarkEnd w:id="72"/>
      <w:bookmarkEnd w:id="73"/>
      <w:bookmarkEnd w:id="74"/>
      <w:bookmarkEnd w:id="75"/>
      <w:bookmarkEnd w:id="76"/>
      <w:bookmarkEnd w:id="77"/>
      <w:bookmarkEnd w:id="78"/>
    </w:p>
    <w:p>
      <w:pPr>
        <w:pStyle w:val="25"/>
      </w:pPr>
    </w:p>
    <w:p>
      <w:pPr>
        <w:spacing w:line="480" w:lineRule="auto"/>
        <w:jc w:val="center"/>
        <w:rPr>
          <w:rFonts w:ascii="宋体" w:hAnsi="宋体"/>
          <w:sz w:val="32"/>
          <w:szCs w:val="32"/>
        </w:rPr>
      </w:pPr>
    </w:p>
    <w:p>
      <w:pPr>
        <w:spacing w:line="480" w:lineRule="auto"/>
        <w:jc w:val="center"/>
        <w:rPr>
          <w:rFonts w:ascii="宋体" w:hAnsi="宋体"/>
          <w:sz w:val="32"/>
          <w:szCs w:val="32"/>
        </w:rPr>
      </w:pPr>
    </w:p>
    <w:p>
      <w:pPr>
        <w:pStyle w:val="2"/>
        <w:rPr>
          <w:rFonts w:ascii="宋体" w:hAnsi="宋体" w:eastAsia="宋体"/>
          <w:szCs w:val="32"/>
        </w:rPr>
      </w:pPr>
    </w:p>
    <w:p>
      <w:pPr>
        <w:rPr>
          <w:rFonts w:ascii="宋体" w:hAnsi="宋体"/>
          <w:sz w:val="32"/>
          <w:szCs w:val="32"/>
        </w:rPr>
      </w:pPr>
    </w:p>
    <w:p>
      <w:pPr>
        <w:pStyle w:val="2"/>
        <w:rPr>
          <w:rFonts w:ascii="宋体" w:hAnsi="宋体" w:eastAsia="宋体"/>
          <w:szCs w:val="32"/>
        </w:rPr>
      </w:pPr>
    </w:p>
    <w:p>
      <w:pPr>
        <w:rPr>
          <w:rFonts w:ascii="宋体" w:hAnsi="宋体"/>
          <w:sz w:val="32"/>
          <w:szCs w:val="32"/>
        </w:rPr>
      </w:pPr>
    </w:p>
    <w:p>
      <w:pPr>
        <w:pStyle w:val="2"/>
        <w:rPr>
          <w:rFonts w:ascii="宋体" w:hAnsi="宋体" w:eastAsia="宋体"/>
          <w:szCs w:val="32"/>
        </w:rPr>
      </w:pPr>
    </w:p>
    <w:p/>
    <w:p>
      <w:pPr>
        <w:spacing w:line="480" w:lineRule="auto"/>
        <w:jc w:val="center"/>
        <w:rPr>
          <w:rFonts w:ascii="宋体" w:hAnsi="宋体"/>
          <w:sz w:val="32"/>
          <w:szCs w:val="32"/>
        </w:rPr>
      </w:pPr>
    </w:p>
    <w:p>
      <w:pPr>
        <w:pStyle w:val="2"/>
        <w:rPr>
          <w:rFonts w:ascii="宋体" w:hAnsi="宋体" w:eastAsia="宋体"/>
          <w:szCs w:val="32"/>
        </w:rPr>
      </w:pPr>
    </w:p>
    <w:p/>
    <w:p>
      <w:pPr>
        <w:pStyle w:val="3"/>
        <w:tabs>
          <w:tab w:val="left" w:pos="3360"/>
        </w:tabs>
        <w:spacing w:line="360" w:lineRule="auto"/>
        <w:jc w:val="center"/>
        <w:rPr>
          <w:rFonts w:hAnsi="宋体" w:cs="宋体"/>
          <w:b/>
          <w:sz w:val="44"/>
        </w:rPr>
      </w:pPr>
      <w:bookmarkStart w:id="96" w:name="_Toc19550"/>
      <w:r>
        <w:rPr>
          <w:rFonts w:hint="eastAsia" w:hAnsi="宋体" w:cs="宋体"/>
          <w:b/>
          <w:sz w:val="44"/>
        </w:rPr>
        <w:t>第四篇  商务要求</w:t>
      </w:r>
      <w:bookmarkEnd w:id="96"/>
      <w:bookmarkStart w:id="97" w:name="_Toc267320049"/>
    </w:p>
    <w:p>
      <w:pPr>
        <w:pStyle w:val="4"/>
        <w:adjustRightInd w:val="0"/>
        <w:snapToGrid w:val="0"/>
        <w:spacing w:before="0" w:after="0" w:line="400" w:lineRule="exact"/>
        <w:ind w:firstLine="482" w:firstLineChars="200"/>
        <w:rPr>
          <w:rFonts w:ascii="宋体" w:hAnsi="宋体" w:eastAsia="宋体" w:cs="宋体"/>
          <w:sz w:val="24"/>
          <w:szCs w:val="24"/>
        </w:rPr>
      </w:pPr>
      <w:bookmarkStart w:id="98" w:name="_Toc5798"/>
      <w:r>
        <w:rPr>
          <w:rFonts w:hint="eastAsia" w:ascii="宋体" w:hAnsi="宋体" w:eastAsia="宋体" w:cs="宋体"/>
          <w:sz w:val="24"/>
          <w:szCs w:val="24"/>
        </w:rPr>
        <w:t>一、交货期、交货地点</w:t>
      </w:r>
      <w:bookmarkEnd w:id="97"/>
      <w:r>
        <w:rPr>
          <w:rFonts w:hint="eastAsia" w:ascii="宋体" w:hAnsi="宋体" w:eastAsia="宋体" w:cs="宋体"/>
          <w:sz w:val="24"/>
          <w:szCs w:val="24"/>
        </w:rPr>
        <w:t>要求</w:t>
      </w:r>
      <w:bookmarkEnd w:id="98"/>
    </w:p>
    <w:p>
      <w:pPr>
        <w:spacing w:before="120" w:beforeLines="50" w:after="120" w:afterLines="50"/>
        <w:ind w:firstLine="480" w:firstLineChars="200"/>
        <w:rPr>
          <w:rFonts w:ascii="方正仿宋_GBK" w:hAnsi="宋体" w:eastAsia="方正仿宋_GBK"/>
          <w:sz w:val="24"/>
          <w:szCs w:val="24"/>
        </w:rPr>
      </w:pPr>
      <w:r>
        <w:rPr>
          <w:rFonts w:hint="eastAsia" w:ascii="方正仿宋_GBK" w:hAnsi="宋体" w:eastAsia="方正仿宋_GBK"/>
          <w:sz w:val="24"/>
          <w:szCs w:val="24"/>
        </w:rPr>
        <w:t>（一）交货期：</w:t>
      </w:r>
    </w:p>
    <w:p>
      <w:pPr>
        <w:spacing w:before="120" w:beforeLines="50" w:after="120" w:afterLines="50"/>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成交供应商应在合同签订生效后30日内交货并完成安装调试。</w:t>
      </w:r>
    </w:p>
    <w:p>
      <w:pPr>
        <w:spacing w:before="120" w:beforeLines="50" w:after="120" w:afterLines="50"/>
        <w:ind w:firstLine="480" w:firstLineChars="200"/>
        <w:rPr>
          <w:rFonts w:ascii="方正仿宋_GBK" w:hAnsi="宋体" w:eastAsia="方正仿宋_GBK"/>
          <w:sz w:val="24"/>
          <w:szCs w:val="24"/>
        </w:rPr>
      </w:pPr>
      <w:r>
        <w:rPr>
          <w:rFonts w:hint="eastAsia" w:ascii="方正仿宋_GBK" w:hAnsi="宋体" w:eastAsia="方正仿宋_GBK"/>
          <w:sz w:val="24"/>
          <w:szCs w:val="24"/>
        </w:rPr>
        <w:t>（二）交货地点：采购人指定地点。</w:t>
      </w:r>
    </w:p>
    <w:p>
      <w:pPr>
        <w:pStyle w:val="4"/>
        <w:adjustRightInd w:val="0"/>
        <w:snapToGrid w:val="0"/>
        <w:spacing w:before="0" w:after="0" w:line="400" w:lineRule="exact"/>
        <w:ind w:firstLine="482" w:firstLineChars="200"/>
        <w:rPr>
          <w:rFonts w:ascii="宋体" w:hAnsi="宋体" w:eastAsia="宋体" w:cs="宋体"/>
          <w:sz w:val="24"/>
          <w:szCs w:val="24"/>
        </w:rPr>
      </w:pPr>
      <w:bookmarkStart w:id="99" w:name="_Toc344475121"/>
      <w:bookmarkStart w:id="100" w:name="_Toc479253295"/>
      <w:bookmarkStart w:id="101" w:name="_Toc13767"/>
      <w:r>
        <w:rPr>
          <w:rFonts w:hint="eastAsia" w:ascii="宋体" w:hAnsi="宋体" w:eastAsia="宋体" w:cs="宋体"/>
          <w:sz w:val="24"/>
          <w:szCs w:val="24"/>
        </w:rPr>
        <w:t>二、</w:t>
      </w:r>
      <w:bookmarkEnd w:id="99"/>
      <w:r>
        <w:rPr>
          <w:rFonts w:hint="eastAsia" w:ascii="宋体" w:hAnsi="宋体" w:eastAsia="宋体" w:cs="宋体"/>
          <w:sz w:val="24"/>
          <w:szCs w:val="24"/>
        </w:rPr>
        <w:t>报价要求</w:t>
      </w:r>
      <w:bookmarkEnd w:id="100"/>
      <w:bookmarkEnd w:id="101"/>
    </w:p>
    <w:p>
      <w:pPr>
        <w:spacing w:before="120" w:beforeLines="50" w:after="120" w:afterLines="50"/>
        <w:ind w:firstLine="480" w:firstLineChars="200"/>
        <w:rPr>
          <w:rFonts w:ascii="方正仿宋_GBK" w:hAnsi="宋体" w:eastAsia="方正仿宋_GBK"/>
          <w:color w:val="FF0000"/>
          <w:sz w:val="24"/>
          <w:szCs w:val="24"/>
          <w:highlight w:val="none"/>
        </w:rPr>
      </w:pPr>
      <w:r>
        <w:rPr>
          <w:rFonts w:hint="eastAsia" w:ascii="方正仿宋_GBK" w:hAnsi="宋体" w:eastAsia="方正仿宋_GBK"/>
          <w:sz w:val="24"/>
          <w:szCs w:val="24"/>
        </w:rPr>
        <w:t>协商报价包括完成本项</w:t>
      </w:r>
      <w:r>
        <w:rPr>
          <w:rFonts w:hint="eastAsia" w:ascii="方正仿宋_GBK" w:hAnsi="宋体" w:eastAsia="方正仿宋_GBK"/>
          <w:sz w:val="24"/>
          <w:szCs w:val="24"/>
          <w:highlight w:val="none"/>
        </w:rPr>
        <w:t>目所需的设备或货物购买（制造）费、辅材费、运输费、装卸费、安装调试费、培训费及各种应纳的税费。因成交供应商自身原因造成漏报、少报皆由其自行承担责任，采购人不再补偿。</w:t>
      </w:r>
    </w:p>
    <w:p>
      <w:pPr>
        <w:pStyle w:val="4"/>
        <w:adjustRightInd w:val="0"/>
        <w:snapToGrid w:val="0"/>
        <w:spacing w:before="0" w:after="0" w:line="400" w:lineRule="exact"/>
        <w:ind w:firstLine="482" w:firstLineChars="200"/>
        <w:rPr>
          <w:rFonts w:ascii="方正仿宋_GBK" w:hAnsi="宋体" w:eastAsia="方正仿宋_GBK"/>
          <w:sz w:val="24"/>
          <w:szCs w:val="24"/>
        </w:rPr>
      </w:pPr>
      <w:bookmarkStart w:id="102" w:name="_Toc20709"/>
      <w:r>
        <w:rPr>
          <w:rFonts w:hint="eastAsia" w:ascii="宋体" w:hAnsi="宋体" w:eastAsia="宋体" w:cs="宋体"/>
          <w:sz w:val="24"/>
          <w:szCs w:val="24"/>
        </w:rPr>
        <w:t>三、质量保证要求</w:t>
      </w:r>
      <w:bookmarkEnd w:id="102"/>
    </w:p>
    <w:p>
      <w:pPr>
        <w:spacing w:before="120" w:beforeLines="50" w:after="120" w:afterLines="50"/>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1、投标人</w:t>
      </w:r>
      <w:r>
        <w:rPr>
          <w:rFonts w:hint="eastAsia" w:ascii="方正仿宋_GBK" w:hAnsi="宋体" w:eastAsia="方正仿宋_GBK"/>
          <w:sz w:val="24"/>
          <w:szCs w:val="24"/>
          <w:highlight w:val="none"/>
          <w:lang w:val="en-US" w:eastAsia="zh-CN"/>
        </w:rPr>
        <w:t>服务承诺函。</w:t>
      </w:r>
    </w:p>
    <w:p>
      <w:pPr>
        <w:spacing w:before="120" w:beforeLines="50" w:after="120" w:afterLines="50"/>
        <w:ind w:firstLine="480" w:firstLineChars="200"/>
        <w:rPr>
          <w:rFonts w:hint="eastAsia" w:ascii="方正仿宋_GBK" w:hAnsi="宋体" w:eastAsia="方正仿宋_GBK"/>
          <w:color w:val="FF0000"/>
          <w:sz w:val="24"/>
          <w:szCs w:val="24"/>
          <w:highlight w:val="none"/>
          <w:lang w:eastAsia="zh-CN"/>
        </w:rPr>
      </w:pP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、采购货物由产品生产厂家（指产品生产厂家或其负责销售、售后服务机构，以下同）负责标准售后服务，应当在响应文件中予以明确说明，并提供相关文件</w:t>
      </w:r>
      <w:r>
        <w:rPr>
          <w:rFonts w:hint="eastAsia" w:ascii="方正仿宋_GBK" w:hAnsi="宋体" w:eastAsia="方正仿宋_GBK"/>
          <w:sz w:val="24"/>
          <w:szCs w:val="24"/>
          <w:highlight w:val="none"/>
          <w:lang w:eastAsia="zh-CN"/>
        </w:rPr>
        <w:t>。</w:t>
      </w:r>
    </w:p>
    <w:p>
      <w:pPr>
        <w:pStyle w:val="4"/>
        <w:adjustRightInd w:val="0"/>
        <w:snapToGrid w:val="0"/>
        <w:spacing w:before="0" w:after="0" w:line="400" w:lineRule="exact"/>
        <w:ind w:firstLine="482" w:firstLineChars="200"/>
        <w:rPr>
          <w:rFonts w:ascii="宋体" w:hAnsi="宋体" w:eastAsia="宋体" w:cs="宋体"/>
          <w:sz w:val="24"/>
          <w:szCs w:val="24"/>
        </w:rPr>
      </w:pPr>
      <w:bookmarkStart w:id="103" w:name="_Toc32436"/>
      <w:bookmarkStart w:id="104" w:name="_Toc267320051"/>
      <w:r>
        <w:rPr>
          <w:rFonts w:hint="eastAsia" w:ascii="宋体" w:hAnsi="宋体" w:eastAsia="宋体" w:cs="宋体"/>
          <w:sz w:val="24"/>
          <w:szCs w:val="24"/>
        </w:rPr>
        <w:t>四、付款方式</w:t>
      </w:r>
      <w:bookmarkEnd w:id="103"/>
      <w:bookmarkEnd w:id="104"/>
      <w:bookmarkStart w:id="105" w:name="_Toc267320053"/>
    </w:p>
    <w:p>
      <w:pPr>
        <w:snapToGrid w:val="0"/>
        <w:ind w:firstLine="470" w:firstLineChars="196"/>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按年支付。</w:t>
      </w:r>
    </w:p>
    <w:p>
      <w:pPr>
        <w:pStyle w:val="4"/>
        <w:adjustRightInd w:val="0"/>
        <w:snapToGrid w:val="0"/>
        <w:spacing w:before="0" w:after="0" w:line="400" w:lineRule="exact"/>
        <w:ind w:firstLine="482" w:firstLineChars="200"/>
        <w:rPr>
          <w:rFonts w:ascii="宋体" w:hAnsi="宋体" w:eastAsia="宋体" w:cs="宋体"/>
          <w:sz w:val="24"/>
          <w:szCs w:val="24"/>
        </w:rPr>
      </w:pPr>
      <w:bookmarkStart w:id="106" w:name="_Toc32189"/>
      <w:r>
        <w:rPr>
          <w:rFonts w:hint="eastAsia" w:ascii="宋体" w:hAnsi="宋体" w:eastAsia="宋体" w:cs="宋体"/>
          <w:sz w:val="24"/>
          <w:szCs w:val="24"/>
        </w:rPr>
        <w:t>五、知识产权</w:t>
      </w:r>
      <w:bookmarkEnd w:id="106"/>
      <w:r>
        <w:rPr>
          <w:rFonts w:hint="eastAsia" w:ascii="宋体" w:hAnsi="宋体" w:eastAsia="宋体" w:cs="宋体"/>
          <w:sz w:val="24"/>
          <w:szCs w:val="24"/>
        </w:rPr>
        <w:t xml:space="preserve"> </w:t>
      </w:r>
    </w:p>
    <w:p>
      <w:pPr>
        <w:spacing w:before="120" w:beforeLines="50" w:after="120" w:afterLines="50"/>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400" w:lineRule="exact"/>
        <w:ind w:firstLine="482" w:firstLineChars="200"/>
        <w:rPr>
          <w:rFonts w:ascii="宋体" w:hAnsi="宋体" w:eastAsia="宋体" w:cs="宋体"/>
          <w:sz w:val="24"/>
          <w:szCs w:val="24"/>
        </w:rPr>
      </w:pPr>
      <w:bookmarkStart w:id="107" w:name="_Toc5490"/>
      <w:r>
        <w:rPr>
          <w:rFonts w:hint="eastAsia" w:ascii="宋体" w:hAnsi="宋体" w:eastAsia="宋体" w:cs="宋体"/>
          <w:sz w:val="24"/>
          <w:szCs w:val="24"/>
        </w:rPr>
        <w:t>六、</w:t>
      </w:r>
      <w:bookmarkEnd w:id="105"/>
      <w:r>
        <w:rPr>
          <w:rFonts w:hint="eastAsia" w:ascii="宋体" w:hAnsi="宋体" w:eastAsia="宋体" w:cs="宋体"/>
          <w:sz w:val="24"/>
          <w:szCs w:val="24"/>
        </w:rPr>
        <w:t>其他</w:t>
      </w:r>
      <w:bookmarkEnd w:id="107"/>
    </w:p>
    <w:p>
      <w:pPr>
        <w:spacing w:before="120" w:beforeLines="50" w:after="120" w:afterLines="50"/>
        <w:ind w:firstLine="480" w:firstLineChars="200"/>
        <w:rPr>
          <w:rFonts w:hint="eastAsia" w:ascii="方正仿宋_GBK" w:hAnsi="宋体" w:eastAsia="方正仿宋_GBK"/>
          <w:color w:val="000000"/>
          <w:sz w:val="24"/>
          <w:szCs w:val="24"/>
        </w:rPr>
      </w:pPr>
      <w:bookmarkStart w:id="108" w:name="_Toc179714298"/>
      <w:bookmarkStart w:id="109" w:name="_Toc102227319"/>
      <w:bookmarkStart w:id="110" w:name="_Toc378341075"/>
      <w:r>
        <w:rPr>
          <w:rFonts w:hint="eastAsia" w:ascii="方正仿宋_GBK" w:hAnsi="宋体" w:eastAsia="方正仿宋_GBK"/>
          <w:color w:val="000000"/>
          <w:sz w:val="24"/>
          <w:szCs w:val="24"/>
        </w:rPr>
        <w:t>（一）供应商必须在响应文件中对以上条款和服务承诺明确列出，承诺内容必须达到本篇及竞争性磋商文件其他条款的要求。</w:t>
      </w:r>
    </w:p>
    <w:p>
      <w:pPr>
        <w:spacing w:before="120" w:beforeLines="50" w:after="120" w:afterLines="50"/>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（二）其他未尽事宜由供需双方在采购合同中详细约定。</w:t>
      </w:r>
    </w:p>
    <w:p>
      <w:pPr>
        <w:pStyle w:val="67"/>
        <w:spacing w:line="440" w:lineRule="exact"/>
        <w:ind w:firstLine="480" w:firstLineChars="20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br w:type="page"/>
      </w:r>
    </w:p>
    <w:p>
      <w:pPr>
        <w:snapToGrid w:val="0"/>
        <w:jc w:val="center"/>
        <w:outlineLvl w:val="0"/>
        <w:rPr>
          <w:rFonts w:ascii="宋体" w:hAnsi="宋体" w:cs="宋体"/>
          <w:b/>
          <w:sz w:val="44"/>
        </w:rPr>
      </w:pPr>
      <w:bookmarkStart w:id="111" w:name="_Toc17749"/>
      <w:r>
        <w:rPr>
          <w:rFonts w:hint="eastAsia" w:ascii="宋体" w:hAnsi="宋体" w:cs="宋体"/>
          <w:b/>
          <w:sz w:val="44"/>
        </w:rPr>
        <w:t>第五篇  合同主要条款</w:t>
      </w:r>
      <w:bookmarkEnd w:id="111"/>
      <w:bookmarkStart w:id="112" w:name="_Toc482794814"/>
    </w:p>
    <w:p>
      <w:pPr>
        <w:pStyle w:val="4"/>
        <w:adjustRightInd w:val="0"/>
        <w:snapToGrid w:val="0"/>
        <w:spacing w:before="0" w:after="0" w:line="400" w:lineRule="exact"/>
        <w:ind w:firstLine="482" w:firstLineChars="200"/>
        <w:rPr>
          <w:rFonts w:ascii="宋体" w:hAnsi="宋体" w:eastAsia="宋体" w:cs="宋体"/>
          <w:sz w:val="24"/>
          <w:szCs w:val="24"/>
        </w:rPr>
      </w:pPr>
      <w:bookmarkStart w:id="113" w:name="_Toc28752"/>
      <w:r>
        <w:rPr>
          <w:rFonts w:hint="eastAsia" w:ascii="宋体" w:hAnsi="宋体" w:eastAsia="宋体" w:cs="宋体"/>
          <w:sz w:val="24"/>
          <w:szCs w:val="24"/>
        </w:rPr>
        <w:t>一、定义</w:t>
      </w:r>
      <w:bookmarkEnd w:id="112"/>
      <w:bookmarkEnd w:id="113"/>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1、需方是指通过单一来源采购，接受合同货物及服务的机关、事业单位或团体组织。</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2、供方是指成交后提供合同货物和服务的法人、其他组织或自然人。</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3、合同是指由采购人和成交供应商按照采购文件、补遗书和响应文件以及书面承诺的实质性内容，规范成要约和承诺，通过协商一致达成的书面协议。</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4、合同价格系指根据合同规定，在供方全面正确地履行合同义务时需方应支付给供方的款项。</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5、技术资料是指合同货物及其相关的设计、制造、监造、检验、验收等文件（包括图纸、各种文字说明、标准）。</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6、合同货物是指供方根据合同所需供应的货物、软件等所有各种物品</w:t>
      </w:r>
      <w:bookmarkStart w:id="114" w:name="_Toc482794815"/>
    </w:p>
    <w:p>
      <w:pPr>
        <w:pStyle w:val="4"/>
        <w:adjustRightInd w:val="0"/>
        <w:snapToGrid w:val="0"/>
        <w:spacing w:before="0" w:after="0" w:line="400" w:lineRule="exact"/>
        <w:ind w:firstLine="482" w:firstLineChars="200"/>
        <w:rPr>
          <w:rFonts w:ascii="宋体" w:hAnsi="宋体" w:eastAsia="宋体" w:cs="宋体"/>
          <w:sz w:val="24"/>
          <w:szCs w:val="24"/>
        </w:rPr>
      </w:pPr>
      <w:bookmarkStart w:id="115" w:name="_Toc8294"/>
      <w:r>
        <w:rPr>
          <w:rFonts w:hint="eastAsia" w:ascii="宋体" w:hAnsi="宋体" w:eastAsia="宋体" w:cs="宋体"/>
          <w:sz w:val="24"/>
          <w:szCs w:val="24"/>
        </w:rPr>
        <w:t>二、合同标的</w:t>
      </w:r>
      <w:bookmarkEnd w:id="114"/>
      <w:bookmarkEnd w:id="115"/>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1、合同标的包括单一来源协商要求的所有内容。</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2、报告质量、规格指标应满足采购文件的要求。</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3、供方提供合同标的的供应范围按采购文件要求。</w:t>
      </w:r>
      <w:bookmarkStart w:id="116" w:name="_Toc482794816"/>
    </w:p>
    <w:p>
      <w:pPr>
        <w:pStyle w:val="4"/>
        <w:adjustRightInd w:val="0"/>
        <w:snapToGrid w:val="0"/>
        <w:spacing w:before="0" w:after="0" w:line="400" w:lineRule="exact"/>
        <w:ind w:firstLine="482" w:firstLineChars="200"/>
        <w:rPr>
          <w:rFonts w:ascii="宋体" w:hAnsi="宋体" w:eastAsia="宋体" w:cs="宋体"/>
          <w:sz w:val="24"/>
          <w:szCs w:val="24"/>
        </w:rPr>
      </w:pPr>
      <w:bookmarkStart w:id="117" w:name="_Toc6724"/>
      <w:r>
        <w:rPr>
          <w:rFonts w:hint="eastAsia" w:ascii="宋体" w:hAnsi="宋体" w:eastAsia="宋体" w:cs="宋体"/>
          <w:sz w:val="24"/>
          <w:szCs w:val="24"/>
        </w:rPr>
        <w:t>三、合同价格</w:t>
      </w:r>
      <w:bookmarkEnd w:id="116"/>
      <w:bookmarkEnd w:id="117"/>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1、合同价格即合同总价。</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2、合同价格包括完成本项目所需的货物的购买费、安装调试费、人工费和测试费及应纳的税费等所有费用。因成交供应商自身原因造成漏报、少报皆由其自行承担责任，采购人不再补偿。</w:t>
      </w:r>
      <w:bookmarkStart w:id="118" w:name="_Toc482794817"/>
    </w:p>
    <w:p>
      <w:pPr>
        <w:pStyle w:val="4"/>
        <w:adjustRightInd w:val="0"/>
        <w:snapToGrid w:val="0"/>
        <w:spacing w:before="0" w:after="0" w:line="400" w:lineRule="exact"/>
        <w:ind w:firstLine="482" w:firstLineChars="200"/>
        <w:rPr>
          <w:rFonts w:ascii="宋体" w:hAnsi="宋体" w:eastAsia="宋体" w:cs="宋体"/>
          <w:sz w:val="24"/>
          <w:szCs w:val="24"/>
        </w:rPr>
      </w:pPr>
      <w:bookmarkStart w:id="119" w:name="_Toc30397"/>
      <w:r>
        <w:rPr>
          <w:rFonts w:hint="eastAsia" w:ascii="宋体" w:hAnsi="宋体" w:eastAsia="宋体" w:cs="宋体"/>
          <w:sz w:val="24"/>
          <w:szCs w:val="24"/>
        </w:rPr>
        <w:t>四、付款</w:t>
      </w:r>
      <w:bookmarkEnd w:id="118"/>
      <w:bookmarkEnd w:id="119"/>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1、本合同使用货币币制如未作特别说明均为人民币。</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2、付款方式：银行托收、汇票或支票。</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3、付款方法按采购文件商务条款要求执行。</w:t>
      </w:r>
      <w:bookmarkStart w:id="120" w:name="_Toc482794818"/>
    </w:p>
    <w:p>
      <w:pPr>
        <w:pStyle w:val="4"/>
        <w:adjustRightInd w:val="0"/>
        <w:snapToGrid w:val="0"/>
        <w:spacing w:before="0" w:after="0" w:line="400" w:lineRule="exact"/>
        <w:ind w:firstLine="482" w:firstLineChars="200"/>
        <w:rPr>
          <w:rFonts w:ascii="宋体" w:hAnsi="宋体" w:eastAsia="宋体" w:cs="宋体"/>
          <w:sz w:val="24"/>
          <w:szCs w:val="24"/>
        </w:rPr>
      </w:pPr>
      <w:bookmarkStart w:id="121" w:name="_Toc2508"/>
      <w:r>
        <w:rPr>
          <w:rFonts w:hint="eastAsia" w:ascii="宋体" w:hAnsi="宋体" w:eastAsia="宋体" w:cs="宋体"/>
          <w:sz w:val="24"/>
          <w:szCs w:val="24"/>
        </w:rPr>
        <w:t>五、项目执行方式、地点及资料报送</w:t>
      </w:r>
      <w:bookmarkEnd w:id="120"/>
      <w:bookmarkEnd w:id="121"/>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1、合同标的的执行方式、地点、验收皆按《采购文件》的规定执行，运输方式由供需双方协商约定。</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2、合同期内乙方应就本次采购的相关信息按照甲方要求向甲方报送相关资料。甲方有权对乙方实施的工程实施情况进行及时查询，并将查询需求向乙方提出，乙方应根据甲方的需求向甲方提供相关信息。</w:t>
      </w:r>
      <w:bookmarkStart w:id="122" w:name="_Toc482794819"/>
    </w:p>
    <w:p>
      <w:pPr>
        <w:pStyle w:val="4"/>
        <w:adjustRightInd w:val="0"/>
        <w:snapToGrid w:val="0"/>
        <w:spacing w:before="0" w:after="0" w:line="400" w:lineRule="exact"/>
        <w:ind w:firstLine="482" w:firstLineChars="200"/>
        <w:rPr>
          <w:rFonts w:ascii="宋体" w:hAnsi="宋体" w:eastAsia="宋体" w:cs="宋体"/>
          <w:sz w:val="24"/>
          <w:szCs w:val="24"/>
        </w:rPr>
      </w:pPr>
      <w:bookmarkStart w:id="123" w:name="_Toc799"/>
      <w:r>
        <w:rPr>
          <w:rFonts w:hint="eastAsia" w:ascii="宋体" w:hAnsi="宋体" w:eastAsia="宋体" w:cs="宋体"/>
          <w:sz w:val="24"/>
          <w:szCs w:val="24"/>
        </w:rPr>
        <w:t>六、检查验收</w:t>
      </w:r>
      <w:bookmarkEnd w:id="122"/>
      <w:bookmarkEnd w:id="123"/>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以采购合同签订双方的约定为准。</w:t>
      </w:r>
      <w:bookmarkStart w:id="124" w:name="_Toc482794820"/>
    </w:p>
    <w:p>
      <w:pPr>
        <w:pStyle w:val="4"/>
        <w:adjustRightInd w:val="0"/>
        <w:snapToGrid w:val="0"/>
        <w:spacing w:before="0" w:after="0" w:line="400" w:lineRule="exact"/>
        <w:ind w:firstLine="482" w:firstLineChars="200"/>
        <w:rPr>
          <w:rFonts w:ascii="宋体" w:hAnsi="宋体" w:eastAsia="宋体" w:cs="宋体"/>
          <w:sz w:val="24"/>
          <w:szCs w:val="24"/>
        </w:rPr>
      </w:pPr>
      <w:bookmarkStart w:id="125" w:name="_Toc15313"/>
      <w:r>
        <w:rPr>
          <w:rFonts w:hint="eastAsia" w:ascii="宋体" w:hAnsi="宋体" w:eastAsia="宋体" w:cs="宋体"/>
          <w:sz w:val="24"/>
          <w:szCs w:val="24"/>
        </w:rPr>
        <w:t>七、索赔</w:t>
      </w:r>
      <w:bookmarkEnd w:id="124"/>
      <w:bookmarkEnd w:id="125"/>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供方对提供的货物和服务与合同要求不符负有责任，并且需方已于规定交货内和质量保证期内提出索赔，供方应按需方同意的下述一种或多种方法解决索赔事宜。</w:t>
      </w:r>
      <w:bookmarkStart w:id="126" w:name="_Toc482794821"/>
    </w:p>
    <w:p>
      <w:pPr>
        <w:pStyle w:val="4"/>
        <w:adjustRightInd w:val="0"/>
        <w:snapToGrid w:val="0"/>
        <w:spacing w:before="0" w:after="0" w:line="400" w:lineRule="exact"/>
        <w:ind w:firstLine="482" w:firstLineChars="200"/>
        <w:rPr>
          <w:rFonts w:ascii="宋体" w:hAnsi="宋体" w:eastAsia="宋体" w:cs="宋体"/>
          <w:sz w:val="24"/>
          <w:szCs w:val="24"/>
        </w:rPr>
      </w:pPr>
      <w:bookmarkStart w:id="127" w:name="_Toc12073"/>
      <w:r>
        <w:rPr>
          <w:rFonts w:hint="eastAsia" w:ascii="宋体" w:hAnsi="宋体" w:eastAsia="宋体" w:cs="宋体"/>
          <w:sz w:val="24"/>
          <w:szCs w:val="24"/>
        </w:rPr>
        <w:t>八、合同争议的解决</w:t>
      </w:r>
      <w:bookmarkEnd w:id="126"/>
      <w:bookmarkEnd w:id="127"/>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1、当事人友好协商达成一致</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2、当事人协商不能达成协议的，依法向重庆仲裁委员会申请仲裁。</w:t>
      </w:r>
      <w:bookmarkStart w:id="128" w:name="_Toc482794822"/>
    </w:p>
    <w:p>
      <w:pPr>
        <w:pStyle w:val="4"/>
        <w:adjustRightInd w:val="0"/>
        <w:snapToGrid w:val="0"/>
        <w:spacing w:before="0" w:after="0" w:line="400" w:lineRule="exact"/>
        <w:ind w:firstLine="482" w:firstLineChars="200"/>
        <w:rPr>
          <w:rFonts w:ascii="宋体" w:hAnsi="宋体" w:eastAsia="宋体" w:cs="宋体"/>
          <w:sz w:val="24"/>
          <w:szCs w:val="24"/>
        </w:rPr>
      </w:pPr>
      <w:bookmarkStart w:id="129" w:name="_Toc6797"/>
      <w:r>
        <w:rPr>
          <w:rFonts w:hint="eastAsia" w:ascii="宋体" w:hAnsi="宋体" w:eastAsia="宋体" w:cs="宋体"/>
          <w:sz w:val="24"/>
          <w:szCs w:val="24"/>
        </w:rPr>
        <w:t>九、违约责任</w:t>
      </w:r>
      <w:bookmarkEnd w:id="128"/>
      <w:bookmarkEnd w:id="129"/>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按《中华人民共和国合同法》有关条款执行或供需双方约定。</w:t>
      </w:r>
      <w:bookmarkStart w:id="130" w:name="_Toc482794823"/>
    </w:p>
    <w:p>
      <w:pPr>
        <w:pStyle w:val="4"/>
        <w:adjustRightInd w:val="0"/>
        <w:snapToGrid w:val="0"/>
        <w:spacing w:before="0" w:after="0" w:line="400" w:lineRule="exact"/>
        <w:ind w:firstLine="482" w:firstLineChars="200"/>
        <w:rPr>
          <w:rFonts w:ascii="宋体" w:hAnsi="宋体" w:eastAsia="宋体" w:cs="宋体"/>
          <w:sz w:val="24"/>
          <w:szCs w:val="24"/>
        </w:rPr>
      </w:pPr>
      <w:bookmarkStart w:id="131" w:name="_Toc28425"/>
      <w:r>
        <w:rPr>
          <w:rFonts w:hint="eastAsia" w:ascii="宋体" w:hAnsi="宋体" w:eastAsia="宋体" w:cs="宋体"/>
          <w:sz w:val="24"/>
          <w:szCs w:val="24"/>
        </w:rPr>
        <w:t>十、合同生效及其它</w:t>
      </w:r>
      <w:bookmarkEnd w:id="130"/>
      <w:bookmarkEnd w:id="131"/>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1、合同生效及其效力应符合《中华人民共和国合同法》有关规定。</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2、合同应经当事人法定代表人或委托代理人签字，加盖合同专用章。</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3、合同所包括附件（采购文件、协商过程中的补充文件、成交供应商的报价文件及相关承诺文件），是合同不可分割的一部分，具有同等法法律效力。</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4、合同需提供担保的，按《中华人民共和国担保法》规定执行。</w:t>
      </w:r>
    </w:p>
    <w:p>
      <w:pPr>
        <w:pStyle w:val="67"/>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5、本合同条件未尽事宜依照《中华人民共和国合同法》，由供需双方共同协商确定。</w:t>
      </w:r>
    </w:p>
    <w:p>
      <w:pPr>
        <w:pStyle w:val="67"/>
        <w:spacing w:line="440" w:lineRule="exact"/>
        <w:ind w:firstLine="560" w:firstLineChars="200"/>
        <w:rPr>
          <w:rFonts w:ascii="方正仿宋_GBK" w:hAnsi="宋体" w:eastAsia="方正仿宋_GBK"/>
          <w:color w:val="000000"/>
          <w:sz w:val="28"/>
          <w:szCs w:val="28"/>
        </w:rPr>
        <w:sectPr>
          <w:footerReference r:id="rId5" w:type="default"/>
          <w:pgSz w:w="11907" w:h="16840"/>
          <w:pgMar w:top="1134" w:right="1191" w:bottom="1134" w:left="1304" w:header="964" w:footer="992" w:gutter="0"/>
          <w:pgNumType w:start="1"/>
          <w:cols w:space="720" w:num="1"/>
          <w:docGrid w:linePitch="312" w:charSpace="0"/>
        </w:sectPr>
      </w:pPr>
    </w:p>
    <w:bookmarkEnd w:id="108"/>
    <w:bookmarkEnd w:id="109"/>
    <w:bookmarkEnd w:id="110"/>
    <w:p>
      <w:pPr>
        <w:snapToGrid w:val="0"/>
        <w:spacing w:line="420" w:lineRule="exact"/>
        <w:rPr>
          <w:rFonts w:ascii="方正仿宋_GBK" w:hAnsi="宋体" w:eastAsia="方正仿宋_GBK"/>
          <w:color w:val="000000"/>
          <w:spacing w:val="-14"/>
          <w:sz w:val="24"/>
          <w:szCs w:val="24"/>
        </w:rPr>
      </w:pPr>
      <w:bookmarkStart w:id="132" w:name="_Toc148265480"/>
      <w:r>
        <w:rPr>
          <w:rFonts w:hint="eastAsia" w:ascii="方正仿宋_GBK" w:hAnsi="宋体" w:eastAsia="方正仿宋_GBK"/>
          <w:color w:val="000000"/>
          <w:spacing w:val="-14"/>
          <w:sz w:val="24"/>
          <w:szCs w:val="24"/>
        </w:rPr>
        <w:t>附页：合同格式</w:t>
      </w:r>
      <w:bookmarkEnd w:id="132"/>
    </w:p>
    <w:p>
      <w:pPr>
        <w:spacing w:line="420" w:lineRule="exact"/>
        <w:jc w:val="center"/>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政府采购购销合同</w:t>
      </w:r>
    </w:p>
    <w:p>
      <w:pPr>
        <w:spacing w:line="420" w:lineRule="exact"/>
        <w:jc w:val="center"/>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（合同编号：      ）</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供方：__________________________</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需方：___________________________</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协商一致，达成以下购销合同：</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1080"/>
        <w:gridCol w:w="1080"/>
        <w:gridCol w:w="724"/>
        <w:gridCol w:w="174"/>
        <w:gridCol w:w="900"/>
        <w:gridCol w:w="1440"/>
        <w:gridCol w:w="1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货物名称</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数量</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单价（元）</w:t>
            </w:r>
          </w:p>
        </w:tc>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总金额（元）</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交货时间</w:t>
            </w:r>
          </w:p>
        </w:tc>
        <w:tc>
          <w:tcPr>
            <w:tcW w:w="176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方正仿宋_GBK" w:hAnsi="宋体" w:eastAsia="方正仿宋_GBK"/>
                <w:color w:val="000000"/>
                <w:spacing w:val="-14"/>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方正仿宋_GBK" w:hAnsi="宋体" w:eastAsia="方正仿宋_GBK"/>
                <w:color w:val="000000"/>
                <w:spacing w:val="-14"/>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方正仿宋_GBK" w:hAnsi="宋体" w:eastAsia="方正仿宋_GBK"/>
                <w:color w:val="000000"/>
                <w:spacing w:val="-14"/>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olor w:val="000000"/>
                <w:spacing w:val="-1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9" w:type="dxa"/>
            <w:gridSpan w:val="8"/>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9" w:type="dxa"/>
            <w:gridSpan w:val="8"/>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2" w:hRule="atLeast"/>
          <w:jc w:val="center"/>
        </w:trPr>
        <w:tc>
          <w:tcPr>
            <w:tcW w:w="8779" w:type="dxa"/>
            <w:gridSpan w:val="8"/>
            <w:tcBorders>
              <w:top w:val="single" w:color="auto" w:sz="4" w:space="0"/>
              <w:left w:val="single" w:color="auto" w:sz="4" w:space="0"/>
              <w:bottom w:val="single" w:color="auto" w:sz="4" w:space="0"/>
              <w:right w:val="single" w:color="auto" w:sz="4" w:space="0"/>
            </w:tcBorders>
          </w:tcPr>
          <w:p>
            <w:pPr>
              <w:numPr>
                <w:ilvl w:val="0"/>
                <w:numId w:val="1"/>
              </w:num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质量要求和技术标准。供方的质量保证及售后服务承诺如下：</w:t>
            </w:r>
          </w:p>
          <w:p>
            <w:pPr>
              <w:numPr>
                <w:ilvl w:val="1"/>
                <w:numId w:val="1"/>
              </w:num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质量保证：供方提供的服务完全符合国家有关技术标准，满足单一来源文件要求，并与响应文件中的服务（技术）应答一致。</w:t>
            </w:r>
          </w:p>
          <w:p>
            <w:pPr>
              <w:numPr>
                <w:ilvl w:val="1"/>
                <w:numId w:val="1"/>
              </w:num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质保期限：</w:t>
            </w:r>
          </w:p>
          <w:p>
            <w:pPr>
              <w:spacing w:line="420" w:lineRule="exact"/>
              <w:ind w:left="420"/>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3、售后服务范围：</w:t>
            </w:r>
          </w:p>
          <w:p>
            <w:pPr>
              <w:spacing w:line="420" w:lineRule="exact"/>
              <w:ind w:left="420"/>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4、售后服务措施：</w:t>
            </w:r>
          </w:p>
          <w:p>
            <w:pPr>
              <w:spacing w:line="420" w:lineRule="exact"/>
              <w:ind w:left="420"/>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5、质保期后服务：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8779" w:type="dxa"/>
            <w:gridSpan w:val="8"/>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jc w:val="center"/>
        </w:trPr>
        <w:tc>
          <w:tcPr>
            <w:tcW w:w="8779" w:type="dxa"/>
            <w:gridSpan w:val="8"/>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三、交货方式：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8779" w:type="dxa"/>
            <w:gridSpan w:val="8"/>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四、验收标准、方法：</w:t>
            </w:r>
          </w:p>
          <w:p>
            <w:pPr>
              <w:spacing w:line="420" w:lineRule="exact"/>
              <w:rPr>
                <w:rFonts w:ascii="方正仿宋_GBK" w:hAnsi="宋体" w:eastAsia="方正仿宋_GBK"/>
                <w:color w:val="000000"/>
                <w:spacing w:val="-14"/>
                <w:sz w:val="24"/>
                <w:szCs w:val="24"/>
              </w:rPr>
            </w:pP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如有异议，请于      日内提出。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8779" w:type="dxa"/>
            <w:gridSpan w:val="8"/>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五、付款方式：</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8779" w:type="dxa"/>
            <w:gridSpan w:val="8"/>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六、违约责任及索赔：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8779" w:type="dxa"/>
            <w:gridSpan w:val="8"/>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七、其他约定事项：</w:t>
            </w:r>
          </w:p>
          <w:p>
            <w:pPr>
              <w:numPr>
                <w:ilvl w:val="0"/>
                <w:numId w:val="2"/>
              </w:num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单一来源采购文件及协商过程中的补充文件，供应商响应文件及承诺是本合同不可分割的部分。</w:t>
            </w:r>
          </w:p>
          <w:p>
            <w:pPr>
              <w:numPr>
                <w:ilvl w:val="0"/>
                <w:numId w:val="2"/>
              </w:num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本合同如发生争议可申请仲裁或提请诉讼。</w:t>
            </w:r>
          </w:p>
          <w:p>
            <w:pPr>
              <w:numPr>
                <w:ilvl w:val="0"/>
                <w:numId w:val="2"/>
              </w:num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本合同一式二份，采购人、供应商各执一份，具同等法律效力。</w:t>
            </w:r>
          </w:p>
          <w:p>
            <w:pPr>
              <w:numPr>
                <w:ilvl w:val="0"/>
                <w:numId w:val="2"/>
              </w:num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 xml:space="preserve">其他：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5" w:hRule="atLeast"/>
          <w:jc w:val="center"/>
        </w:trPr>
        <w:tc>
          <w:tcPr>
            <w:tcW w:w="450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需方：</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地址：</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联系电话：</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传真：</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授权代表：</w:t>
            </w:r>
          </w:p>
        </w:tc>
        <w:tc>
          <w:tcPr>
            <w:tcW w:w="4275"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供方：</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地址：</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电话：</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传真：</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开户银行：</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账号：</w:t>
            </w:r>
          </w:p>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779" w:type="dxa"/>
            <w:gridSpan w:val="8"/>
            <w:tcBorders>
              <w:top w:val="single" w:color="auto" w:sz="4" w:space="0"/>
              <w:left w:val="single" w:color="auto" w:sz="4" w:space="0"/>
              <w:bottom w:val="single" w:color="auto" w:sz="4" w:space="0"/>
              <w:right w:val="single" w:color="auto" w:sz="4" w:space="0"/>
            </w:tcBorders>
          </w:tcPr>
          <w:p>
            <w:pPr>
              <w:spacing w:line="420" w:lineRule="exact"/>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备注：</w:t>
            </w:r>
          </w:p>
        </w:tc>
      </w:tr>
    </w:tbl>
    <w:p>
      <w:pPr>
        <w:spacing w:line="420" w:lineRule="exact"/>
        <w:ind w:right="-153"/>
        <w:rPr>
          <w:rFonts w:ascii="方正仿宋_GBK" w:hAnsi="宋体" w:eastAsia="方正仿宋_GBK"/>
          <w:color w:val="000000"/>
          <w:spacing w:val="-14"/>
          <w:sz w:val="24"/>
          <w:szCs w:val="24"/>
        </w:rPr>
      </w:pPr>
      <w:r>
        <w:rPr>
          <w:rFonts w:hint="eastAsia" w:ascii="方正仿宋_GBK" w:hAnsi="宋体" w:eastAsia="方正仿宋_GBK"/>
          <w:color w:val="000000"/>
          <w:spacing w:val="-14"/>
          <w:sz w:val="24"/>
          <w:szCs w:val="24"/>
        </w:rPr>
        <w:t>签约时间：</w:t>
      </w:r>
      <w:r>
        <w:rPr>
          <w:rFonts w:hint="eastAsia" w:ascii="方正仿宋_GBK" w:hAnsi="宋体" w:eastAsia="方正仿宋_GBK"/>
          <w:color w:val="000000"/>
          <w:spacing w:val="-14"/>
          <w:sz w:val="24"/>
          <w:szCs w:val="24"/>
        </w:rPr>
        <w:tab/>
      </w:r>
      <w:r>
        <w:rPr>
          <w:rFonts w:hint="eastAsia" w:ascii="方正仿宋_GBK" w:hAnsi="宋体" w:eastAsia="方正仿宋_GBK"/>
          <w:color w:val="000000"/>
          <w:spacing w:val="-14"/>
          <w:sz w:val="24"/>
          <w:szCs w:val="24"/>
        </w:rPr>
        <w:tab/>
      </w:r>
      <w:r>
        <w:rPr>
          <w:rFonts w:hint="eastAsia" w:ascii="方正仿宋_GBK" w:hAnsi="宋体" w:eastAsia="方正仿宋_GBK"/>
          <w:color w:val="000000"/>
          <w:spacing w:val="-14"/>
          <w:sz w:val="24"/>
          <w:szCs w:val="24"/>
        </w:rPr>
        <w:tab/>
      </w:r>
      <w:r>
        <w:rPr>
          <w:rFonts w:hint="eastAsia" w:ascii="方正仿宋_GBK" w:hAnsi="宋体" w:eastAsia="方正仿宋_GBK"/>
          <w:color w:val="000000"/>
          <w:spacing w:val="-14"/>
          <w:sz w:val="24"/>
          <w:szCs w:val="24"/>
        </w:rPr>
        <w:t>年   月   日</w:t>
      </w:r>
      <w:r>
        <w:rPr>
          <w:rFonts w:hint="eastAsia" w:ascii="方正仿宋_GBK" w:hAnsi="宋体" w:eastAsia="方正仿宋_GBK"/>
          <w:color w:val="000000"/>
          <w:spacing w:val="-14"/>
          <w:sz w:val="24"/>
          <w:szCs w:val="24"/>
        </w:rPr>
        <w:tab/>
      </w:r>
      <w:r>
        <w:rPr>
          <w:rFonts w:hint="eastAsia" w:ascii="方正仿宋_GBK" w:hAnsi="宋体" w:eastAsia="方正仿宋_GBK"/>
          <w:color w:val="000000"/>
          <w:spacing w:val="-14"/>
          <w:sz w:val="24"/>
          <w:szCs w:val="24"/>
        </w:rPr>
        <w:tab/>
      </w:r>
      <w:r>
        <w:rPr>
          <w:rFonts w:hint="eastAsia" w:ascii="方正仿宋_GBK" w:hAnsi="宋体" w:eastAsia="方正仿宋_GBK"/>
          <w:color w:val="000000"/>
          <w:spacing w:val="-14"/>
          <w:sz w:val="24"/>
          <w:szCs w:val="24"/>
        </w:rPr>
        <w:tab/>
      </w:r>
      <w:r>
        <w:rPr>
          <w:rFonts w:hint="eastAsia" w:ascii="方正仿宋_GBK" w:hAnsi="宋体" w:eastAsia="方正仿宋_GBK"/>
          <w:color w:val="000000"/>
          <w:spacing w:val="-14"/>
          <w:sz w:val="24"/>
          <w:szCs w:val="24"/>
        </w:rPr>
        <w:t xml:space="preserve">        </w:t>
      </w:r>
      <w:r>
        <w:rPr>
          <w:rFonts w:hint="eastAsia" w:ascii="方正仿宋_GBK" w:hAnsi="宋体" w:eastAsia="方正仿宋_GBK"/>
          <w:color w:val="000000"/>
          <w:spacing w:val="-14"/>
          <w:sz w:val="24"/>
          <w:szCs w:val="24"/>
        </w:rPr>
        <w:tab/>
      </w:r>
      <w:r>
        <w:rPr>
          <w:rFonts w:hint="eastAsia" w:ascii="方正仿宋_GBK" w:hAnsi="宋体" w:eastAsia="方正仿宋_GBK"/>
          <w:color w:val="000000"/>
          <w:spacing w:val="-14"/>
          <w:sz w:val="24"/>
          <w:szCs w:val="24"/>
        </w:rPr>
        <w:t>签约地点：</w:t>
      </w:r>
      <w:bookmarkStart w:id="133" w:name="_Hlt41879464"/>
      <w:bookmarkEnd w:id="133"/>
      <w:bookmarkStart w:id="134" w:name="_Toc12789072"/>
      <w:bookmarkStart w:id="135" w:name="_Toc378341084"/>
      <w:r>
        <w:rPr>
          <w:rFonts w:hint="eastAsia" w:ascii="方正仿宋_GBK" w:hAnsi="宋体" w:eastAsia="方正仿宋_GBK"/>
          <w:color w:val="000000"/>
          <w:spacing w:val="-14"/>
          <w:sz w:val="24"/>
          <w:szCs w:val="24"/>
        </w:rPr>
        <w:t xml:space="preserve"> </w:t>
      </w:r>
    </w:p>
    <w:p>
      <w:pPr>
        <w:spacing w:line="420" w:lineRule="exact"/>
        <w:ind w:right="-153" w:firstLine="417" w:firstLineChars="196"/>
        <w:rPr>
          <w:rFonts w:ascii="方正仿宋_GBK" w:hAnsi="宋体" w:eastAsia="方正仿宋_GBK"/>
          <w:b/>
          <w:color w:val="000000"/>
          <w:spacing w:val="-14"/>
          <w:sz w:val="24"/>
          <w:szCs w:val="24"/>
        </w:rPr>
      </w:pPr>
    </w:p>
    <w:p>
      <w:pPr>
        <w:spacing w:line="0" w:lineRule="atLeast"/>
        <w:ind w:firstLine="1384" w:firstLineChars="650"/>
        <w:rPr>
          <w:rFonts w:ascii="方正仿宋_GBK" w:hAnsi="宋体" w:eastAsia="方正仿宋_GBK"/>
          <w:b/>
          <w:color w:val="000000"/>
          <w:spacing w:val="-14"/>
          <w:sz w:val="24"/>
          <w:szCs w:val="24"/>
        </w:rPr>
      </w:pPr>
      <w:r>
        <w:rPr>
          <w:rFonts w:hint="eastAsia" w:ascii="方正仿宋_GBK" w:hAnsi="宋体" w:eastAsia="方正仿宋_GBK"/>
          <w:b/>
          <w:color w:val="000000"/>
          <w:spacing w:val="-14"/>
          <w:sz w:val="24"/>
          <w:szCs w:val="24"/>
        </w:rPr>
        <w:t>注：本合同格式可根据供求双方需要自行扩展。</w:t>
      </w:r>
    </w:p>
    <w:p>
      <w:pPr>
        <w:pStyle w:val="2"/>
        <w:rPr>
          <w:rFonts w:ascii="方正仿宋_GBK" w:hAnsi="宋体" w:eastAsia="方正仿宋_GBK"/>
          <w:b/>
          <w:color w:val="000000"/>
          <w:spacing w:val="-14"/>
          <w:sz w:val="24"/>
          <w:szCs w:val="24"/>
        </w:rPr>
      </w:pPr>
    </w:p>
    <w:p>
      <w:pPr>
        <w:rPr>
          <w:rFonts w:ascii="方正仿宋_GBK" w:hAnsi="宋体" w:eastAsia="方正仿宋_GBK"/>
          <w:b/>
          <w:color w:val="000000"/>
          <w:spacing w:val="-14"/>
          <w:sz w:val="24"/>
          <w:szCs w:val="24"/>
        </w:rPr>
      </w:pPr>
    </w:p>
    <w:p>
      <w:pPr>
        <w:pStyle w:val="2"/>
        <w:rPr>
          <w:rFonts w:ascii="方正仿宋_GBK" w:hAnsi="宋体" w:eastAsia="方正仿宋_GBK"/>
          <w:b/>
          <w:color w:val="000000"/>
          <w:spacing w:val="-14"/>
          <w:sz w:val="24"/>
          <w:szCs w:val="24"/>
        </w:rPr>
      </w:pPr>
    </w:p>
    <w:p>
      <w:pPr>
        <w:rPr>
          <w:rFonts w:ascii="方正仿宋_GBK" w:hAnsi="宋体" w:eastAsia="方正仿宋_GBK"/>
          <w:b/>
          <w:color w:val="000000"/>
          <w:spacing w:val="-14"/>
          <w:sz w:val="24"/>
          <w:szCs w:val="24"/>
        </w:rPr>
      </w:pPr>
    </w:p>
    <w:p>
      <w:pPr>
        <w:pStyle w:val="2"/>
        <w:rPr>
          <w:rFonts w:ascii="方正仿宋_GBK" w:hAnsi="宋体" w:eastAsia="方正仿宋_GBK"/>
          <w:b/>
          <w:color w:val="000000"/>
          <w:spacing w:val="-14"/>
          <w:sz w:val="24"/>
          <w:szCs w:val="24"/>
        </w:rPr>
      </w:pPr>
    </w:p>
    <w:p>
      <w:pPr>
        <w:rPr>
          <w:rFonts w:ascii="方正仿宋_GBK" w:hAnsi="宋体" w:eastAsia="方正仿宋_GBK"/>
          <w:b/>
          <w:color w:val="000000"/>
          <w:spacing w:val="-14"/>
          <w:sz w:val="24"/>
          <w:szCs w:val="24"/>
        </w:rPr>
      </w:pPr>
    </w:p>
    <w:p>
      <w:pPr>
        <w:pStyle w:val="2"/>
        <w:rPr>
          <w:rFonts w:ascii="方正仿宋_GBK" w:hAnsi="宋体" w:eastAsia="方正仿宋_GBK"/>
          <w:b/>
          <w:color w:val="000000"/>
          <w:spacing w:val="-14"/>
          <w:sz w:val="24"/>
          <w:szCs w:val="24"/>
        </w:rPr>
      </w:pPr>
    </w:p>
    <w:p>
      <w:pPr>
        <w:rPr>
          <w:rFonts w:ascii="方正仿宋_GBK" w:hAnsi="宋体" w:eastAsia="方正仿宋_GBK"/>
          <w:b/>
          <w:color w:val="000000"/>
          <w:spacing w:val="-14"/>
          <w:sz w:val="24"/>
          <w:szCs w:val="24"/>
        </w:rPr>
      </w:pPr>
    </w:p>
    <w:p>
      <w:pPr>
        <w:pStyle w:val="2"/>
      </w:pPr>
    </w:p>
    <w:p>
      <w:pPr>
        <w:wordWrap w:val="0"/>
        <w:spacing w:line="279" w:lineRule="exact"/>
        <w:ind w:firstLine="7280" w:firstLineChars="2600"/>
        <w:rPr>
          <w:rFonts w:ascii="宋体" w:hAnsi="宋体"/>
        </w:rPr>
      </w:pPr>
      <w:r>
        <w:rPr>
          <w:rFonts w:hint="eastAsia" w:ascii="宋体" w:hAnsi="宋体"/>
        </w:rPr>
        <w:t>合同编号：</w:t>
      </w:r>
      <w:r>
        <w:rPr>
          <w:rFonts w:ascii="宋体" w:hAnsi="宋体"/>
        </w:rPr>
        <w:t xml:space="preserve">       </w:t>
      </w:r>
    </w:p>
    <w:p>
      <w:pPr>
        <w:spacing w:line="279" w:lineRule="exact"/>
        <w:rPr>
          <w:rFonts w:ascii="宋体" w:hAnsi="宋体"/>
        </w:rPr>
      </w:pPr>
    </w:p>
    <w:p>
      <w:pPr>
        <w:spacing w:line="0" w:lineRule="atLeast"/>
        <w:ind w:firstLine="2860" w:firstLineChars="650"/>
        <w:rPr>
          <w:rFonts w:ascii="方正小标宋_GBK" w:hAnsi="方正书宋简体" w:eastAsia="方正小标宋_GBK"/>
          <w:sz w:val="44"/>
          <w:szCs w:val="44"/>
        </w:rPr>
      </w:pPr>
      <w:r>
        <w:rPr>
          <w:rFonts w:hint="eastAsia" w:ascii="方正小标宋_GBK" w:hAnsi="方正书宋简体" w:eastAsia="方正小标宋_GBK"/>
          <w:sz w:val="44"/>
          <w:szCs w:val="44"/>
        </w:rPr>
        <w:t>廉 洁 合 同</w:t>
      </w:r>
    </w:p>
    <w:p>
      <w:pPr>
        <w:spacing w:line="200" w:lineRule="exact"/>
        <w:rPr>
          <w:rFonts w:eastAsia="Times New Roman"/>
        </w:rPr>
      </w:pPr>
    </w:p>
    <w:p>
      <w:pPr>
        <w:tabs>
          <w:tab w:val="left" w:pos="6196"/>
        </w:tabs>
        <w:spacing w:line="0" w:lineRule="atLeast"/>
        <w:jc w:val="center"/>
        <w:rPr>
          <w:rFonts w:ascii="方正仿宋_GBK" w:hAnsi="方正书宋简体" w:eastAsia="方正仿宋_GBK"/>
          <w:sz w:val="32"/>
          <w:szCs w:val="32"/>
        </w:rPr>
      </w:pPr>
      <w:r>
        <w:rPr>
          <w:rFonts w:ascii="方正仿宋_GBK" w:hAnsi="方正书宋简体" w:eastAsia="方正仿宋_GBK"/>
          <w:sz w:val="32"/>
          <w:szCs w:val="32"/>
        </w:rPr>
        <w:t>（项目名称：</w:t>
      </w:r>
      <w:r>
        <w:rPr>
          <w:rFonts w:hint="eastAsia" w:ascii="方正仿宋_GBK" w:hAnsi="方正书宋简体" w:eastAsia="方正仿宋_GBK"/>
          <w:sz w:val="32"/>
          <w:szCs w:val="32"/>
          <w:u w:val="single"/>
        </w:rPr>
        <w:t xml:space="preserve">               </w:t>
      </w:r>
      <w:r>
        <w:rPr>
          <w:rFonts w:ascii="方正仿宋_GBK" w:hAnsi="方正书宋简体" w:eastAsia="方正仿宋_GBK"/>
          <w:sz w:val="32"/>
          <w:szCs w:val="32"/>
        </w:rPr>
        <w:t>）</w:t>
      </w:r>
    </w:p>
    <w:p>
      <w:pPr>
        <w:spacing w:line="200" w:lineRule="exact"/>
      </w:pPr>
    </w:p>
    <w:p>
      <w:pPr>
        <w:spacing w:line="200" w:lineRule="exact"/>
      </w:pPr>
    </w:p>
    <w:p>
      <w:pPr>
        <w:spacing w:line="560" w:lineRule="exact"/>
        <w:ind w:right="20" w:firstLine="640" w:firstLineChars="200"/>
        <w:rPr>
          <w:rFonts w:ascii="方正仿宋_GBK" w:hAnsi="方正书宋简体" w:eastAsia="方正仿宋_GBK"/>
          <w:sz w:val="32"/>
          <w:szCs w:val="32"/>
        </w:rPr>
      </w:pPr>
      <w:r>
        <w:rPr>
          <w:rFonts w:hint="eastAsia" w:ascii="方正仿宋_GBK" w:hAnsi="方正书宋简体" w:eastAsia="方正仿宋_GBK"/>
          <w:sz w:val="32"/>
          <w:szCs w:val="32"/>
        </w:rPr>
        <w:t>甲方：重庆市公共卫生医疗救治中心</w:t>
      </w:r>
    </w:p>
    <w:p>
      <w:pPr>
        <w:spacing w:line="560" w:lineRule="exact"/>
        <w:ind w:right="20" w:firstLine="640" w:firstLineChars="200"/>
        <w:rPr>
          <w:rFonts w:ascii="方正仿宋_GBK" w:hAnsi="方正书宋简体" w:eastAsia="方正仿宋_GBK"/>
          <w:sz w:val="32"/>
          <w:szCs w:val="32"/>
        </w:rPr>
      </w:pPr>
      <w:r>
        <w:rPr>
          <w:rFonts w:hint="eastAsia" w:ascii="方正仿宋_GBK" w:hAnsi="方正书宋简体" w:eastAsia="方正仿宋_GBK"/>
          <w:sz w:val="32"/>
          <w:szCs w:val="32"/>
        </w:rPr>
        <w:t>乙方：</w:t>
      </w:r>
    </w:p>
    <w:p>
      <w:pPr>
        <w:pStyle w:val="187"/>
        <w:spacing w:line="480" w:lineRule="auto"/>
        <w:ind w:firstLine="0"/>
        <w:jc w:val="left"/>
        <w:rPr>
          <w:rFonts w:ascii="方正仿宋_GBK" w:hAnsi="方正书宋简体" w:eastAsia="方正仿宋_GBK"/>
          <w:sz w:val="32"/>
          <w:szCs w:val="32"/>
        </w:rPr>
      </w:pPr>
      <w:r>
        <w:rPr>
          <w:rFonts w:hint="eastAsia" w:ascii="方正仿宋_GBK" w:hAnsi="方正书宋简体" w:eastAsia="方正仿宋_GBK"/>
          <w:sz w:val="32"/>
          <w:szCs w:val="32"/>
        </w:rPr>
        <w:t>根据《反不正当竞争法》和治理商业贿赂的工作要求，为全面加强党风廉政建设和反腐倡廉工作，防范违法违规行为，确保</w:t>
      </w:r>
      <w:r>
        <w:rPr>
          <w:rFonts w:hint="eastAsia" w:ascii="方正仿宋_GBK" w:hAnsi="方正书宋简体" w:eastAsia="方正仿宋_GBK"/>
          <w:sz w:val="32"/>
          <w:szCs w:val="32"/>
          <w:u w:val="single"/>
          <w:lang w:val="en-US" w:eastAsia="zh-CN"/>
        </w:rPr>
        <w:t xml:space="preserve">               </w:t>
      </w:r>
      <w:r>
        <w:rPr>
          <w:rFonts w:hint="eastAsia" w:ascii="方正仿宋_GBK" w:hAnsi="方正书宋简体" w:eastAsia="方正仿宋_GBK"/>
          <w:sz w:val="32"/>
          <w:szCs w:val="32"/>
        </w:rPr>
        <w:t>（合同编号</w:t>
      </w:r>
      <w:r>
        <w:rPr>
          <w:rFonts w:hint="eastAsia" w:ascii="方正仿宋_GBK" w:hAnsi="方正书宋简体" w:eastAsia="方正仿宋_GBK"/>
          <w:sz w:val="32"/>
          <w:szCs w:val="32"/>
          <w:u w:val="single"/>
        </w:rPr>
        <w:t xml:space="preserve"> </w:t>
      </w:r>
      <w:r>
        <w:rPr>
          <w:rFonts w:hint="eastAsia" w:ascii="方正仿宋_GBK" w:hAnsi="方正书宋简体" w:eastAsia="方正仿宋_GBK"/>
          <w:sz w:val="32"/>
          <w:szCs w:val="32"/>
          <w:u w:val="single"/>
          <w:lang w:val="en-US" w:eastAsia="zh-CN"/>
        </w:rPr>
        <w:t xml:space="preserve">      </w:t>
      </w:r>
      <w:r>
        <w:rPr>
          <w:rFonts w:hint="eastAsia" w:ascii="方正仿宋_GBK" w:hAnsi="方正书宋简体" w:eastAsia="方正仿宋_GBK"/>
          <w:sz w:val="32"/>
          <w:szCs w:val="32"/>
          <w:u w:val="single"/>
        </w:rPr>
        <w:t xml:space="preserve"> </w:t>
      </w:r>
      <w:r>
        <w:rPr>
          <w:rFonts w:hint="eastAsia" w:ascii="方正仿宋_GBK" w:hAnsi="方正书宋简体" w:eastAsia="方正仿宋_GBK"/>
          <w:sz w:val="32"/>
          <w:szCs w:val="32"/>
        </w:rPr>
        <w:t>）双方廉洁履行合同，经协商一致，特制订如下条款：</w:t>
      </w:r>
    </w:p>
    <w:p>
      <w:pPr>
        <w:tabs>
          <w:tab w:val="left" w:pos="284"/>
        </w:tabs>
        <w:spacing w:line="560" w:lineRule="exact"/>
        <w:ind w:firstLine="640" w:firstLineChars="200"/>
        <w:rPr>
          <w:rFonts w:ascii="方正仿宋_GBK" w:hAnsi="Arial" w:eastAsia="方正仿宋_GBK"/>
          <w:sz w:val="32"/>
          <w:szCs w:val="32"/>
        </w:rPr>
      </w:pPr>
      <w:r>
        <w:rPr>
          <w:rFonts w:ascii="方正仿宋_GBK" w:hAnsi="方正书宋简体" w:eastAsia="方正仿宋_GBK"/>
          <w:sz w:val="32"/>
          <w:szCs w:val="32"/>
        </w:rPr>
        <w:t>1.</w:t>
      </w:r>
      <w:r>
        <w:rPr>
          <w:rFonts w:hint="eastAsia" w:ascii="方正仿宋_GBK" w:hAnsi="方正书宋简体" w:eastAsia="方正仿宋_GBK"/>
          <w:sz w:val="32"/>
          <w:szCs w:val="32"/>
        </w:rPr>
        <w:t>甲方工作人员不得以签订经济合同为由向乙方单位或工作人员索要财物；</w:t>
      </w:r>
    </w:p>
    <w:p>
      <w:pPr>
        <w:numPr>
          <w:ilvl w:val="0"/>
          <w:numId w:val="3"/>
        </w:numPr>
        <w:tabs>
          <w:tab w:val="left" w:pos="669"/>
        </w:tabs>
        <w:spacing w:line="560" w:lineRule="exact"/>
        <w:ind w:right="23" w:firstLine="640" w:firstLineChars="200"/>
        <w:rPr>
          <w:rFonts w:ascii="方正仿宋_GBK" w:hAnsi="Arial" w:eastAsia="方正仿宋_GBK"/>
          <w:sz w:val="32"/>
          <w:szCs w:val="32"/>
        </w:rPr>
      </w:pPr>
      <w:r>
        <w:rPr>
          <w:rFonts w:hint="eastAsia" w:ascii="方正仿宋_GBK" w:hAnsi="方正书宋简体" w:eastAsia="方正仿宋_GBK"/>
          <w:sz w:val="32"/>
          <w:szCs w:val="32"/>
        </w:rPr>
        <w:t>2.乙方单位或工作人员不得以任何形式给予甲方领导或工作人员回扣（好处费、介绍费、信息费、感谢费等）；</w:t>
      </w:r>
    </w:p>
    <w:p>
      <w:pPr>
        <w:numPr>
          <w:ilvl w:val="0"/>
          <w:numId w:val="3"/>
        </w:numPr>
        <w:tabs>
          <w:tab w:val="left" w:pos="679"/>
        </w:tabs>
        <w:spacing w:line="560" w:lineRule="exact"/>
        <w:ind w:right="20" w:firstLine="640" w:firstLineChars="200"/>
        <w:rPr>
          <w:rFonts w:ascii="方正仿宋_GBK" w:hAnsi="Arial" w:eastAsia="方正仿宋_GBK"/>
          <w:sz w:val="32"/>
          <w:szCs w:val="32"/>
        </w:rPr>
      </w:pPr>
      <w:r>
        <w:rPr>
          <w:rFonts w:hint="eastAsia" w:ascii="方正仿宋_GBK" w:hAnsi="方正书宋简体" w:eastAsia="方正仿宋_GBK"/>
          <w:sz w:val="32"/>
          <w:szCs w:val="32"/>
        </w:rPr>
        <w:t>3.乙方单位或工作人员不得以任何名义私下邀请甲方工作人员参加乙方组织（出资）的一切违禁活动，如产品介绍会、学术会、境内外考察、旅游、宴请送礼等活动；</w:t>
      </w:r>
    </w:p>
    <w:p>
      <w:pPr>
        <w:numPr>
          <w:ilvl w:val="0"/>
          <w:numId w:val="3"/>
        </w:numPr>
        <w:tabs>
          <w:tab w:val="left" w:pos="680"/>
        </w:tabs>
        <w:spacing w:line="560" w:lineRule="exact"/>
        <w:ind w:firstLine="640" w:firstLineChars="200"/>
        <w:rPr>
          <w:rFonts w:ascii="方正仿宋_GBK" w:hAnsi="Arial" w:eastAsia="方正仿宋_GBK"/>
          <w:sz w:val="32"/>
          <w:szCs w:val="32"/>
        </w:rPr>
      </w:pPr>
      <w:r>
        <w:rPr>
          <w:rFonts w:hint="eastAsia" w:ascii="方正仿宋_GBK" w:hAnsi="方正书宋简体" w:eastAsia="方正仿宋_GBK"/>
          <w:sz w:val="32"/>
          <w:szCs w:val="32"/>
        </w:rPr>
        <w:t>4.凡甲方工作人员以工作之便，向乙方索要钱物的，乙方应立即向甲方纪检监察部门举报（举报电话：</w:t>
      </w:r>
      <w:r>
        <w:rPr>
          <w:rFonts w:hint="eastAsia" w:ascii="方正仿宋_GBK" w:hAnsi="Arial" w:eastAsia="方正仿宋_GBK"/>
          <w:sz w:val="32"/>
          <w:szCs w:val="32"/>
        </w:rPr>
        <w:t>65504033</w:t>
      </w:r>
      <w:r>
        <w:rPr>
          <w:rFonts w:hint="eastAsia" w:ascii="方正仿宋_GBK" w:hAnsi="方正书宋简体" w:eastAsia="方正仿宋_GBK"/>
          <w:sz w:val="32"/>
          <w:szCs w:val="32"/>
        </w:rPr>
        <w:t>、</w:t>
      </w:r>
      <w:r>
        <w:rPr>
          <w:rFonts w:hint="eastAsia" w:ascii="方正仿宋_GBK" w:hAnsi="Arial" w:eastAsia="方正仿宋_GBK"/>
          <w:sz w:val="32"/>
          <w:szCs w:val="32"/>
        </w:rPr>
        <w:t>65506928</w:t>
      </w:r>
      <w:r>
        <w:rPr>
          <w:rFonts w:hint="eastAsia" w:ascii="方正仿宋_GBK" w:hAnsi="方正书宋简体" w:eastAsia="方正仿宋_GBK"/>
          <w:sz w:val="32"/>
          <w:szCs w:val="32"/>
        </w:rPr>
        <w:t>）；</w:t>
      </w:r>
    </w:p>
    <w:p>
      <w:pPr>
        <w:numPr>
          <w:ilvl w:val="0"/>
          <w:numId w:val="3"/>
        </w:numPr>
        <w:tabs>
          <w:tab w:val="left" w:pos="680"/>
        </w:tabs>
        <w:spacing w:line="560" w:lineRule="exact"/>
        <w:ind w:firstLine="640" w:firstLineChars="200"/>
        <w:rPr>
          <w:rFonts w:ascii="方正仿宋_GBK" w:hAnsi="Arial" w:eastAsia="方正仿宋_GBK"/>
          <w:sz w:val="32"/>
          <w:szCs w:val="32"/>
        </w:rPr>
      </w:pPr>
      <w:r>
        <w:rPr>
          <w:rFonts w:hint="eastAsia" w:ascii="方正仿宋_GBK" w:hAnsi="方正书宋简体" w:eastAsia="方正仿宋_GBK"/>
          <w:sz w:val="32"/>
          <w:szCs w:val="32"/>
        </w:rPr>
        <w:t>5.甲方工作人员违反本合同条款规定，由甲方按照有关规定处理，乙方有协助调查的义务；</w:t>
      </w:r>
    </w:p>
    <w:p>
      <w:pPr>
        <w:numPr>
          <w:ilvl w:val="0"/>
          <w:numId w:val="3"/>
        </w:numPr>
        <w:tabs>
          <w:tab w:val="left" w:pos="680"/>
        </w:tabs>
        <w:spacing w:line="560" w:lineRule="exact"/>
        <w:ind w:firstLine="640" w:firstLineChars="200"/>
        <w:rPr>
          <w:rFonts w:ascii="方正仿宋_GBK" w:hAnsi="Arial" w:eastAsia="方正仿宋_GBK"/>
          <w:sz w:val="32"/>
          <w:szCs w:val="32"/>
        </w:rPr>
      </w:pPr>
      <w:r>
        <w:rPr>
          <w:rFonts w:hint="eastAsia" w:ascii="方正仿宋_GBK" w:hAnsi="方正书宋简体" w:eastAsia="方正仿宋_GBK"/>
          <w:sz w:val="32"/>
          <w:szCs w:val="32"/>
        </w:rPr>
        <w:t>6.乙方违反本合同条款规定，甲方有权单方面终止合同，由此造成的一切经济损失由乙方自行承担；</w:t>
      </w:r>
    </w:p>
    <w:p>
      <w:pPr>
        <w:numPr>
          <w:ilvl w:val="0"/>
          <w:numId w:val="3"/>
        </w:numPr>
        <w:tabs>
          <w:tab w:val="left" w:pos="680"/>
        </w:tabs>
        <w:spacing w:line="560" w:lineRule="exact"/>
        <w:ind w:firstLine="640" w:firstLineChars="200"/>
        <w:rPr>
          <w:rFonts w:ascii="方正仿宋_GBK" w:hAnsi="Arial" w:eastAsia="方正仿宋_GBK"/>
          <w:sz w:val="32"/>
          <w:szCs w:val="32"/>
        </w:rPr>
      </w:pPr>
      <w:r>
        <w:rPr>
          <w:rFonts w:hint="eastAsia" w:ascii="方正仿宋_GBK" w:hAnsi="方正书宋简体" w:eastAsia="方正仿宋_GBK"/>
          <w:sz w:val="32"/>
          <w:szCs w:val="32"/>
        </w:rPr>
        <w:t>7.凡甲方发现乙方有不正当竞争行为，或乙方工作人员给甲方工作人员回扣（好处费、介绍费、信息费、感谢费等），甲方有权终止合同或取消乙方资格。并把乙方的违纪违规行为上报上级主管部门，将乙方列入企业黑名单。构成犯罪的，甲方将向检察院举报或将违纪违规材料移送检察、司法机关；</w:t>
      </w:r>
    </w:p>
    <w:p>
      <w:pPr>
        <w:numPr>
          <w:ilvl w:val="0"/>
          <w:numId w:val="3"/>
        </w:numPr>
        <w:tabs>
          <w:tab w:val="left" w:pos="680"/>
        </w:tabs>
        <w:spacing w:line="560" w:lineRule="exact"/>
        <w:ind w:firstLine="640" w:firstLineChars="200"/>
        <w:rPr>
          <w:rFonts w:ascii="方正仿宋_GBK" w:hAnsi="Arial" w:eastAsia="方正仿宋_GBK"/>
          <w:sz w:val="32"/>
          <w:szCs w:val="32"/>
        </w:rPr>
      </w:pPr>
      <w:r>
        <w:rPr>
          <w:rFonts w:hint="eastAsia" w:ascii="方正仿宋_GBK" w:hAnsi="方正书宋简体" w:eastAsia="方正仿宋_GBK"/>
          <w:sz w:val="32"/>
          <w:szCs w:val="32"/>
        </w:rPr>
        <w:t>8.本廉洁合同作为</w:t>
      </w:r>
      <w:r>
        <w:rPr>
          <w:rFonts w:hint="eastAsia" w:ascii="方正仿宋_GBK" w:hAnsi="方正书宋简体" w:eastAsia="方正仿宋_GBK"/>
          <w:sz w:val="32"/>
          <w:szCs w:val="32"/>
          <w:u w:val="single"/>
        </w:rPr>
        <w:t xml:space="preserve">               </w:t>
      </w:r>
      <w:r>
        <w:rPr>
          <w:rFonts w:hint="eastAsia" w:ascii="方正仿宋_GBK" w:hAnsi="方正书宋简体" w:eastAsia="方正仿宋_GBK"/>
          <w:sz w:val="32"/>
          <w:szCs w:val="32"/>
        </w:rPr>
        <w:t>（合同编号</w:t>
      </w:r>
      <w:r>
        <w:rPr>
          <w:rFonts w:hint="eastAsia" w:ascii="方正仿宋_GBK" w:hAnsi="方正书宋简体" w:eastAsia="方正仿宋_GBK"/>
          <w:sz w:val="32"/>
          <w:szCs w:val="32"/>
          <w:u w:val="single"/>
        </w:rPr>
        <w:t xml:space="preserve">        </w:t>
      </w:r>
      <w:r>
        <w:rPr>
          <w:rFonts w:hint="eastAsia" w:ascii="方正仿宋_GBK" w:hAnsi="方正书宋简体" w:eastAsia="方正仿宋_GBK"/>
          <w:sz w:val="32"/>
          <w:szCs w:val="32"/>
        </w:rPr>
        <w:t>）的一部分，从双方签字盖章之日起生效；</w:t>
      </w:r>
    </w:p>
    <w:p>
      <w:pPr>
        <w:numPr>
          <w:ilvl w:val="0"/>
          <w:numId w:val="3"/>
        </w:numPr>
        <w:tabs>
          <w:tab w:val="left" w:pos="680"/>
        </w:tabs>
        <w:spacing w:line="560" w:lineRule="exact"/>
        <w:ind w:firstLine="640" w:firstLineChars="200"/>
        <w:rPr>
          <w:rFonts w:ascii="方正仿宋_GBK" w:hAnsi="Arial" w:eastAsia="方正仿宋_GBK"/>
          <w:sz w:val="32"/>
          <w:szCs w:val="32"/>
        </w:rPr>
      </w:pPr>
      <w:r>
        <w:rPr>
          <w:rFonts w:hint="eastAsia" w:ascii="方正仿宋_GBK" w:hAnsi="方正书宋简体" w:eastAsia="方正仿宋_GBK"/>
          <w:sz w:val="32"/>
          <w:szCs w:val="32"/>
        </w:rPr>
        <w:t>9</w:t>
      </w:r>
      <w:r>
        <w:rPr>
          <w:rFonts w:ascii="方正仿宋_GBK" w:hAnsi="方正书宋简体" w:eastAsia="方正仿宋_GBK"/>
          <w:sz w:val="32"/>
          <w:szCs w:val="32"/>
        </w:rPr>
        <w:t>.</w:t>
      </w:r>
      <w:r>
        <w:rPr>
          <w:rFonts w:hint="eastAsia" w:ascii="方正仿宋_GBK" w:hAnsi="方正书宋简体" w:eastAsia="方正仿宋_GBK"/>
          <w:sz w:val="32"/>
          <w:szCs w:val="32"/>
        </w:rPr>
        <w:t>本合同一式叁份，甲方保存贰份，乙方保存壹份，具有同等法律效力。</w:t>
      </w:r>
    </w:p>
    <w:p>
      <w:pPr>
        <w:numPr>
          <w:ilvl w:val="0"/>
          <w:numId w:val="3"/>
        </w:numPr>
        <w:tabs>
          <w:tab w:val="left" w:pos="680"/>
        </w:tabs>
        <w:spacing w:line="560" w:lineRule="exact"/>
        <w:ind w:firstLine="640" w:firstLineChars="200"/>
        <w:rPr>
          <w:rFonts w:ascii="方正仿宋_GBK" w:hAnsi="Arial" w:eastAsia="方正仿宋_GBK"/>
          <w:sz w:val="32"/>
          <w:szCs w:val="32"/>
        </w:rPr>
      </w:pPr>
    </w:p>
    <w:p>
      <w:pPr>
        <w:tabs>
          <w:tab w:val="left" w:pos="5470"/>
        </w:tabs>
        <w:spacing w:line="560" w:lineRule="exact"/>
        <w:rPr>
          <w:rFonts w:ascii="方正仿宋_GBK" w:hAnsi="方正书宋简体" w:eastAsia="方正仿宋_GBK"/>
          <w:sz w:val="32"/>
          <w:szCs w:val="32"/>
        </w:rPr>
      </w:pPr>
    </w:p>
    <w:p>
      <w:pPr>
        <w:tabs>
          <w:tab w:val="left" w:pos="5470"/>
        </w:tabs>
        <w:spacing w:line="560" w:lineRule="exact"/>
        <w:rPr>
          <w:rFonts w:ascii="方正仿宋_GBK" w:hAnsi="方正书宋简体" w:eastAsia="方正仿宋_GBK"/>
          <w:sz w:val="32"/>
          <w:szCs w:val="32"/>
        </w:rPr>
      </w:pPr>
    </w:p>
    <w:p>
      <w:pPr>
        <w:tabs>
          <w:tab w:val="left" w:pos="5470"/>
        </w:tabs>
        <w:spacing w:line="560" w:lineRule="exact"/>
        <w:rPr>
          <w:rFonts w:ascii="方正仿宋_GBK" w:hAnsi="方正书宋简体" w:eastAsia="方正仿宋_GBK"/>
          <w:sz w:val="32"/>
          <w:szCs w:val="32"/>
        </w:rPr>
      </w:pPr>
    </w:p>
    <w:p>
      <w:pPr>
        <w:tabs>
          <w:tab w:val="left" w:pos="5164"/>
        </w:tabs>
        <w:spacing w:line="560" w:lineRule="exact"/>
        <w:rPr>
          <w:rFonts w:ascii="方正仿宋_GBK" w:hAnsi="方正书宋简体" w:eastAsia="方正仿宋_GBK"/>
          <w:sz w:val="32"/>
          <w:szCs w:val="32"/>
        </w:rPr>
      </w:pPr>
      <w:r>
        <w:rPr>
          <w:rFonts w:hint="eastAsia" w:ascii="方正仿宋_GBK" w:hAnsi="方正书宋简体" w:eastAsia="方正仿宋_GBK"/>
          <w:sz w:val="32"/>
          <w:szCs w:val="32"/>
        </w:rPr>
        <w:t>甲方单位领导签字：</w:t>
      </w:r>
      <w:r>
        <w:rPr>
          <w:rFonts w:hint="eastAsia" w:ascii="方正仿宋_GBK" w:eastAsia="方正仿宋_GBK"/>
          <w:sz w:val="32"/>
          <w:szCs w:val="32"/>
        </w:rPr>
        <w:tab/>
      </w:r>
      <w:r>
        <w:rPr>
          <w:rFonts w:hint="eastAsia" w:ascii="方正仿宋_GBK" w:hAnsi="方正书宋简体" w:eastAsia="方正仿宋_GBK"/>
          <w:sz w:val="32"/>
          <w:szCs w:val="32"/>
        </w:rPr>
        <w:t>乙方单位领导签字：</w:t>
      </w:r>
    </w:p>
    <w:p>
      <w:pPr>
        <w:spacing w:line="560" w:lineRule="exact"/>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hAnsi="方正书宋简体" w:eastAsia="方正仿宋_GBK"/>
          <w:sz w:val="32"/>
          <w:szCs w:val="32"/>
        </w:rPr>
        <w:t>年  月  日                       年   月   日</w:t>
      </w:r>
    </w:p>
    <w:p>
      <w:pPr>
        <w:pStyle w:val="2"/>
        <w:rPr>
          <w:rFonts w:ascii="宋体" w:hAnsi="宋体" w:eastAsia="宋体"/>
          <w:sz w:val="24"/>
          <w:szCs w:val="24"/>
        </w:rPr>
      </w:pPr>
    </w:p>
    <w:p>
      <w:pPr>
        <w:rPr>
          <w:rFonts w:ascii="宋体" w:hAnsi="宋体"/>
          <w:sz w:val="24"/>
          <w:szCs w:val="24"/>
        </w:rPr>
      </w:pPr>
    </w:p>
    <w:p>
      <w:pPr>
        <w:spacing w:line="500" w:lineRule="exact"/>
        <w:rPr>
          <w:rFonts w:ascii="方正仿宋_GBK" w:hAnsi="方正仿宋_GBK" w:eastAsia="方正仿宋_GBK" w:cs="方正仿宋_GBK"/>
          <w:sz w:val="32"/>
          <w:szCs w:val="32"/>
        </w:rPr>
      </w:pPr>
    </w:p>
    <w:p>
      <w:pPr>
        <w:spacing w:line="500" w:lineRule="exact"/>
        <w:rPr>
          <w:rFonts w:ascii="方正仿宋_GBK" w:hAnsi="方正仿宋_GBK" w:eastAsia="方正仿宋_GBK" w:cs="方正仿宋_GBK"/>
          <w:sz w:val="32"/>
          <w:szCs w:val="32"/>
        </w:rPr>
      </w:pPr>
    </w:p>
    <w:p>
      <w:pPr>
        <w:spacing w:line="420" w:lineRule="exact"/>
        <w:ind w:right="-153" w:firstLine="417" w:firstLineChars="196"/>
        <w:rPr>
          <w:rFonts w:ascii="方正仿宋_GBK" w:hAnsi="宋体" w:eastAsia="方正仿宋_GBK"/>
          <w:b/>
          <w:color w:val="000000"/>
          <w:spacing w:val="-14"/>
          <w:sz w:val="24"/>
          <w:szCs w:val="24"/>
        </w:rPr>
      </w:pPr>
    </w:p>
    <w:p>
      <w:pPr>
        <w:spacing w:line="420" w:lineRule="exact"/>
        <w:ind w:right="-153" w:firstLine="417" w:firstLineChars="196"/>
        <w:rPr>
          <w:rFonts w:ascii="方正仿宋_GBK" w:hAnsi="宋体" w:eastAsia="方正仿宋_GBK"/>
          <w:b/>
          <w:color w:val="000000"/>
          <w:spacing w:val="-14"/>
          <w:sz w:val="24"/>
          <w:szCs w:val="24"/>
        </w:rPr>
      </w:pPr>
    </w:p>
    <w:p>
      <w:pPr>
        <w:spacing w:line="420" w:lineRule="exact"/>
        <w:ind w:right="-153" w:firstLine="417" w:firstLineChars="196"/>
        <w:jc w:val="center"/>
        <w:rPr>
          <w:rFonts w:ascii="方正仿宋_GBK" w:hAnsi="宋体" w:eastAsia="方正仿宋_GBK"/>
          <w:b/>
          <w:color w:val="000000"/>
          <w:spacing w:val="-14"/>
          <w:sz w:val="24"/>
          <w:szCs w:val="24"/>
        </w:rPr>
      </w:pPr>
      <w:r>
        <w:rPr>
          <w:rFonts w:ascii="方正仿宋_GBK" w:hAnsi="宋体" w:eastAsia="方正仿宋_GBK"/>
          <w:b/>
          <w:color w:val="000000"/>
          <w:spacing w:val="-14"/>
          <w:sz w:val="24"/>
          <w:szCs w:val="24"/>
        </w:rPr>
        <w:br w:type="page"/>
      </w:r>
    </w:p>
    <w:p>
      <w:pPr>
        <w:snapToGrid w:val="0"/>
        <w:jc w:val="center"/>
        <w:outlineLvl w:val="0"/>
        <w:rPr>
          <w:rFonts w:ascii="宋体" w:hAnsi="宋体" w:cs="宋体"/>
          <w:b/>
          <w:sz w:val="44"/>
        </w:rPr>
      </w:pPr>
      <w:bookmarkStart w:id="136" w:name="_Toc14540"/>
      <w:r>
        <w:rPr>
          <w:rFonts w:hint="eastAsia" w:ascii="宋体" w:hAnsi="宋体" w:cs="宋体"/>
          <w:b/>
          <w:sz w:val="44"/>
        </w:rPr>
        <w:t>第六篇  协商文件格式</w:t>
      </w:r>
      <w:bookmarkEnd w:id="134"/>
      <w:bookmarkEnd w:id="135"/>
      <w:r>
        <w:rPr>
          <w:rFonts w:hint="eastAsia" w:ascii="宋体" w:hAnsi="宋体" w:cs="宋体"/>
          <w:b/>
          <w:sz w:val="44"/>
        </w:rPr>
        <w:t>要求</w:t>
      </w:r>
      <w:bookmarkEnd w:id="136"/>
    </w:p>
    <w:p>
      <w:pPr>
        <w:spacing w:line="420" w:lineRule="exact"/>
        <w:rPr>
          <w:rFonts w:ascii="方正仿宋_GBK" w:hAnsi="宋体" w:eastAsia="方正仿宋_GBK"/>
          <w:color w:val="000000"/>
          <w:sz w:val="24"/>
          <w:szCs w:val="24"/>
        </w:rPr>
      </w:pP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1、报价函（附录1）</w:t>
      </w:r>
      <w:r>
        <w:rPr>
          <w:rFonts w:hint="eastAsia" w:ascii="方正仿宋_GBK" w:hAnsi="宋体" w:eastAsia="方正仿宋_GBK"/>
          <w:color w:val="000000"/>
          <w:sz w:val="24"/>
          <w:szCs w:val="24"/>
        </w:rPr>
        <w:cr/>
      </w:r>
      <w:r>
        <w:rPr>
          <w:rFonts w:hint="eastAsia" w:ascii="方正仿宋_GBK" w:hAnsi="宋体" w:eastAsia="方正仿宋_GBK"/>
          <w:color w:val="000000"/>
          <w:sz w:val="24"/>
          <w:szCs w:val="24"/>
        </w:rPr>
        <w:t>2、明细报价表（成本说明）和各明细商品的详细技术参数（附录2）</w:t>
      </w: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3、采购需求应答（附录3）</w:t>
      </w:r>
      <w:r>
        <w:rPr>
          <w:rFonts w:hint="eastAsia" w:ascii="方正仿宋_GBK" w:hAnsi="宋体" w:eastAsia="方正仿宋_GBK"/>
          <w:color w:val="000000"/>
          <w:sz w:val="24"/>
          <w:szCs w:val="24"/>
        </w:rPr>
        <w:cr/>
      </w:r>
      <w:r>
        <w:rPr>
          <w:rFonts w:hint="eastAsia" w:ascii="方正仿宋_GBK" w:hAnsi="宋体" w:eastAsia="方正仿宋_GBK"/>
          <w:color w:val="000000"/>
          <w:sz w:val="24"/>
          <w:szCs w:val="24"/>
        </w:rPr>
        <w:t>4、商务条款承诺（附录4）</w:t>
      </w:r>
      <w:r>
        <w:rPr>
          <w:rFonts w:hint="eastAsia" w:ascii="方正仿宋_GBK" w:hAnsi="宋体" w:eastAsia="方正仿宋_GBK"/>
          <w:color w:val="000000"/>
          <w:sz w:val="24"/>
          <w:szCs w:val="24"/>
        </w:rPr>
        <w:cr/>
      </w:r>
      <w:r>
        <w:rPr>
          <w:rFonts w:hint="eastAsia" w:ascii="方正仿宋_GBK" w:hAnsi="宋体" w:eastAsia="方正仿宋_GBK"/>
          <w:color w:val="000000"/>
          <w:sz w:val="24"/>
          <w:szCs w:val="24"/>
        </w:rPr>
        <w:t>5、单一来源供应商概况</w:t>
      </w:r>
      <w:r>
        <w:rPr>
          <w:rFonts w:hint="eastAsia" w:ascii="方正仿宋_GBK" w:hAnsi="宋体" w:eastAsia="方正仿宋_GBK"/>
          <w:color w:val="000000"/>
          <w:sz w:val="24"/>
          <w:szCs w:val="24"/>
        </w:rPr>
        <w:cr/>
      </w:r>
      <w:r>
        <w:rPr>
          <w:rFonts w:hint="eastAsia" w:ascii="方正仿宋_GBK" w:hAnsi="宋体" w:eastAsia="方正仿宋_GBK"/>
          <w:color w:val="000000"/>
          <w:sz w:val="24"/>
          <w:szCs w:val="24"/>
        </w:rPr>
        <w:t>6、技术及商务偏离表（附录5）</w:t>
      </w: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7、同类项目合同复印件（如果有）</w:t>
      </w: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8、相关专利、专有技术等情况说明（如果有）</w:t>
      </w:r>
      <w:r>
        <w:rPr>
          <w:rFonts w:hint="eastAsia" w:ascii="方正仿宋_GBK" w:hAnsi="宋体" w:eastAsia="方正仿宋_GBK"/>
          <w:color w:val="000000"/>
          <w:sz w:val="24"/>
          <w:szCs w:val="24"/>
        </w:rPr>
        <w:cr/>
      </w:r>
      <w:r>
        <w:rPr>
          <w:rFonts w:hint="eastAsia" w:ascii="方正仿宋_GBK" w:hAnsi="宋体" w:eastAsia="方正仿宋_GBK"/>
          <w:color w:val="000000"/>
          <w:sz w:val="24"/>
          <w:szCs w:val="24"/>
        </w:rPr>
        <w:t>9、其它优惠承诺</w:t>
      </w: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10、相关的资质证明等其他资料</w:t>
      </w: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①有效的营业执照、组织机构代码证、税务登记证的复印件</w:t>
      </w: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②法定代表人身份证明（附录6）</w:t>
      </w: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③法定代表人授权委托书（附录7）</w:t>
      </w: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④本单位缴纳社会保障金证明材料（提供证明文件复印件）</w:t>
      </w:r>
    </w:p>
    <w:p>
      <w:pPr>
        <w:spacing w:line="440" w:lineRule="exact"/>
        <w:ind w:left="754"/>
        <w:rPr>
          <w:rFonts w:ascii="方正仿宋_GBK" w:hAnsi="宋体" w:eastAsia="方正仿宋_GBK"/>
          <w:color w:val="000000"/>
          <w:sz w:val="24"/>
          <w:szCs w:val="24"/>
        </w:rPr>
      </w:pPr>
      <w:r>
        <w:rPr>
          <w:rFonts w:hint="eastAsia" w:ascii="方正仿宋_GBK" w:hAnsi="宋体" w:eastAsia="方正仿宋_GBK"/>
          <w:color w:val="000000"/>
          <w:sz w:val="24"/>
          <w:szCs w:val="24"/>
        </w:rPr>
        <w:t>⑤诚信声明（附录8）</w:t>
      </w:r>
    </w:p>
    <w:p>
      <w:pPr>
        <w:spacing w:line="440" w:lineRule="exact"/>
        <w:ind w:left="754"/>
        <w:rPr>
          <w:rFonts w:ascii="方正仿宋_GBK" w:hAnsi="宋体" w:eastAsia="方正仿宋_GBK"/>
          <w:color w:val="000000"/>
          <w:szCs w:val="28"/>
        </w:rPr>
      </w:pPr>
      <w:r>
        <w:rPr>
          <w:rFonts w:hint="eastAsia" w:ascii="方正仿宋_GBK" w:hAnsi="宋体" w:eastAsia="方正仿宋_GBK"/>
          <w:color w:val="000000"/>
          <w:sz w:val="24"/>
          <w:szCs w:val="24"/>
        </w:rPr>
        <w:t>⑥特定资格条件证明文件复印件</w:t>
      </w:r>
      <w:bookmarkStart w:id="137" w:name="_Toc12789073"/>
      <w:r>
        <w:rPr>
          <w:rFonts w:hint="eastAsia" w:ascii="方正仿宋_GBK" w:hAnsi="宋体" w:eastAsia="方正仿宋_GBK"/>
          <w:color w:val="000000"/>
          <w:sz w:val="24"/>
          <w:szCs w:val="24"/>
        </w:rPr>
        <w:br w:type="page"/>
      </w:r>
      <w:bookmarkEnd w:id="137"/>
      <w:bookmarkStart w:id="138" w:name="_Toc12789074"/>
      <w:r>
        <w:rPr>
          <w:rFonts w:hint="eastAsia" w:ascii="方正仿宋_GBK" w:eastAsia="方正仿宋_GBK"/>
          <w:color w:val="000000"/>
        </w:rPr>
        <w:t>附录</w:t>
      </w:r>
      <w:bookmarkEnd w:id="138"/>
      <w:r>
        <w:rPr>
          <w:rFonts w:hint="eastAsia" w:ascii="方正仿宋_GBK" w:eastAsia="方正仿宋_GBK"/>
          <w:color w:val="000000"/>
        </w:rPr>
        <w:t>1</w:t>
      </w:r>
    </w:p>
    <w:p>
      <w:pPr>
        <w:tabs>
          <w:tab w:val="left" w:pos="6300"/>
        </w:tabs>
        <w:snapToGrid w:val="0"/>
        <w:spacing w:line="480" w:lineRule="exact"/>
        <w:jc w:val="center"/>
        <w:outlineLvl w:val="0"/>
        <w:rPr>
          <w:rFonts w:ascii="方正仿宋_GBK" w:eastAsia="方正仿宋_GBK"/>
          <w:color w:val="000000"/>
          <w:sz w:val="36"/>
        </w:rPr>
      </w:pPr>
      <w:bookmarkStart w:id="139" w:name="_Toc9299"/>
      <w:bookmarkStart w:id="140" w:name="_Toc23681"/>
      <w:r>
        <w:rPr>
          <w:rFonts w:hint="eastAsia" w:ascii="方正仿宋_GBK" w:eastAsia="方正仿宋_GBK"/>
          <w:color w:val="000000"/>
          <w:sz w:val="36"/>
        </w:rPr>
        <w:t>报价函</w:t>
      </w:r>
      <w:bookmarkEnd w:id="139"/>
      <w:bookmarkEnd w:id="140"/>
    </w:p>
    <w:p>
      <w:pPr>
        <w:tabs>
          <w:tab w:val="left" w:pos="6300"/>
        </w:tabs>
        <w:snapToGrid w:val="0"/>
        <w:spacing w:line="480" w:lineRule="exact"/>
        <w:rPr>
          <w:rFonts w:ascii="方正仿宋_GBK" w:hAnsi="宋体" w:eastAsia="方正仿宋_GBK"/>
          <w:color w:val="000000"/>
        </w:rPr>
      </w:pPr>
      <w:r>
        <w:rPr>
          <w:rFonts w:hint="eastAsia" w:ascii="方正仿宋_GBK" w:hAnsi="宋体" w:eastAsia="方正仿宋_GBK"/>
          <w:color w:val="000000"/>
        </w:rPr>
        <w:t>重庆市公共卫生医疗救治中心：</w:t>
      </w:r>
    </w:p>
    <w:p>
      <w:pPr>
        <w:tabs>
          <w:tab w:val="left" w:pos="6300"/>
        </w:tabs>
        <w:snapToGrid w:val="0"/>
        <w:spacing w:line="480" w:lineRule="exact"/>
        <w:ind w:firstLine="570"/>
        <w:rPr>
          <w:rFonts w:ascii="方正仿宋_GBK" w:hAnsi="宋体" w:eastAsia="方正仿宋_GBK"/>
          <w:color w:val="000000"/>
        </w:rPr>
      </w:pPr>
      <w:r>
        <w:rPr>
          <w:rFonts w:hint="eastAsia" w:ascii="方正仿宋_GBK" w:hAnsi="宋体" w:eastAsia="方正仿宋_GBK"/>
          <w:color w:val="000000"/>
        </w:rPr>
        <w:t>我方收到____________________________（采购项目名称）的采购文件，经详细研究，决定参加该采购项目的单一来源协商。</w:t>
      </w:r>
    </w:p>
    <w:p>
      <w:pPr>
        <w:tabs>
          <w:tab w:val="left" w:pos="6300"/>
        </w:tabs>
        <w:snapToGrid w:val="0"/>
        <w:spacing w:line="480" w:lineRule="exact"/>
        <w:ind w:firstLine="560" w:firstLineChars="200"/>
        <w:rPr>
          <w:rFonts w:ascii="方正仿宋_GBK" w:hAnsi="宋体" w:eastAsia="方正仿宋_GBK"/>
          <w:color w:val="000000"/>
        </w:rPr>
      </w:pPr>
      <w:r>
        <w:rPr>
          <w:rFonts w:hint="eastAsia" w:ascii="方正仿宋_GBK" w:hAnsi="宋体" w:eastAsia="方正仿宋_GBK"/>
          <w:color w:val="000000"/>
        </w:rPr>
        <w:t>1、愿意按照采购文件中的一切要求，提供</w:t>
      </w:r>
      <w:r>
        <w:rPr>
          <w:rFonts w:hint="eastAsia" w:ascii="方正仿宋_GBK" w:hAnsi="宋体" w:eastAsia="方正仿宋_GBK"/>
          <w:color w:val="000000"/>
          <w:highlight w:val="none"/>
        </w:rPr>
        <w:t>设备的制造（或供货）及技术服务</w:t>
      </w:r>
      <w:r>
        <w:rPr>
          <w:rFonts w:hint="eastAsia" w:ascii="方正仿宋_GBK" w:hAnsi="宋体" w:eastAsia="方正仿宋_GBK"/>
          <w:color w:val="000000"/>
        </w:rPr>
        <w:t>，初始报价为人民币大写：</w:t>
      </w:r>
      <w:r>
        <w:rPr>
          <w:rFonts w:hint="eastAsia" w:ascii="方正仿宋_GBK" w:hAnsi="宋体" w:eastAsia="方正仿宋_GBK"/>
          <w:color w:val="000000"/>
          <w:u w:val="single"/>
        </w:rPr>
        <w:t xml:space="preserve">      </w:t>
      </w:r>
      <w:r>
        <w:rPr>
          <w:rFonts w:hint="eastAsia" w:ascii="方正仿宋_GBK" w:hAnsi="宋体" w:eastAsia="方正仿宋_GBK"/>
          <w:color w:val="000000"/>
        </w:rPr>
        <w:t>元整；人民币小写RMB：</w:t>
      </w:r>
      <w:r>
        <w:rPr>
          <w:rFonts w:hint="eastAsia" w:ascii="方正仿宋_GBK" w:hAnsi="宋体" w:eastAsia="方正仿宋_GBK"/>
          <w:color w:val="000000"/>
          <w:u w:val="single"/>
        </w:rPr>
        <w:t xml:space="preserve">    </w:t>
      </w:r>
      <w:r>
        <w:rPr>
          <w:rFonts w:hint="eastAsia" w:ascii="方正仿宋_GBK" w:hAnsi="宋体" w:eastAsia="方正仿宋_GBK"/>
          <w:color w:val="000000"/>
        </w:rPr>
        <w:t>元。报价以我公司最后报价为准。</w:t>
      </w:r>
    </w:p>
    <w:p>
      <w:pPr>
        <w:tabs>
          <w:tab w:val="left" w:pos="6300"/>
        </w:tabs>
        <w:snapToGrid w:val="0"/>
        <w:spacing w:line="480" w:lineRule="exact"/>
        <w:ind w:firstLine="570"/>
        <w:outlineLvl w:val="1"/>
        <w:rPr>
          <w:rFonts w:ascii="方正仿宋_GBK" w:hAnsi="宋体" w:eastAsia="方正仿宋_GBK"/>
          <w:color w:val="000000"/>
        </w:rPr>
      </w:pPr>
      <w:bookmarkStart w:id="141" w:name="_Toc8042"/>
      <w:bookmarkStart w:id="142" w:name="_Toc27641"/>
      <w:r>
        <w:rPr>
          <w:rFonts w:hint="eastAsia" w:ascii="方正仿宋_GBK" w:hAnsi="宋体" w:eastAsia="方正仿宋_GBK"/>
          <w:color w:val="000000"/>
        </w:rPr>
        <w:t>2、我们现提交的协商文件为：协商文件正本壹份，副本</w:t>
      </w:r>
      <w:r>
        <w:rPr>
          <w:rFonts w:hint="eastAsia" w:ascii="方正仿宋_GBK" w:hAnsi="宋体" w:eastAsia="方正仿宋_GBK"/>
          <w:color w:val="000000"/>
          <w:u w:val="single"/>
        </w:rPr>
        <w:t xml:space="preserve">  </w:t>
      </w:r>
      <w:r>
        <w:rPr>
          <w:rFonts w:hint="eastAsia" w:ascii="方正仿宋_GBK" w:hAnsi="宋体" w:eastAsia="方正仿宋_GBK"/>
          <w:color w:val="000000"/>
        </w:rPr>
        <w:t>份，电子文档  份</w:t>
      </w:r>
      <w:bookmarkEnd w:id="141"/>
      <w:bookmarkEnd w:id="142"/>
    </w:p>
    <w:p>
      <w:pPr>
        <w:spacing w:line="480" w:lineRule="exact"/>
        <w:ind w:firstLine="555"/>
        <w:rPr>
          <w:rFonts w:ascii="方正仿宋_GBK" w:hAnsi="宋体" w:eastAsia="方正仿宋_GBK"/>
          <w:color w:val="000000"/>
        </w:rPr>
      </w:pPr>
      <w:r>
        <w:rPr>
          <w:rFonts w:hint="eastAsia" w:ascii="方正仿宋_GBK" w:hAnsi="宋体" w:eastAsia="方正仿宋_GBK"/>
          <w:color w:val="000000"/>
        </w:rPr>
        <w:t>3、我们完全理解和接受贵方采购文件的一切规定和要求，完全答应协商文件中规定的所有条件和协商评审办法。</w:t>
      </w:r>
    </w:p>
    <w:p>
      <w:pPr>
        <w:spacing w:line="480" w:lineRule="exact"/>
        <w:ind w:firstLine="555"/>
        <w:rPr>
          <w:rFonts w:ascii="方正仿宋_GBK" w:hAnsi="宋体" w:eastAsia="方正仿宋_GBK"/>
          <w:color w:val="000000"/>
        </w:rPr>
      </w:pPr>
      <w:r>
        <w:rPr>
          <w:rFonts w:hint="eastAsia" w:ascii="方正仿宋_GBK" w:hAnsi="宋体" w:eastAsia="方正仿宋_GBK"/>
          <w:color w:val="000000"/>
        </w:rPr>
        <w:t>4、在整个单一来源协商过程中，我方若有违规行为，贵方可按《中华人民共和国政府采购法》和《采购文件》之规定给予惩罚，我方完全接受。</w:t>
      </w:r>
    </w:p>
    <w:p>
      <w:pPr>
        <w:spacing w:line="480" w:lineRule="exact"/>
        <w:ind w:firstLine="555"/>
        <w:rPr>
          <w:rFonts w:ascii="方正仿宋_GBK" w:hAnsi="宋体" w:eastAsia="方正仿宋_GBK"/>
          <w:color w:val="000000"/>
        </w:rPr>
      </w:pPr>
      <w:r>
        <w:rPr>
          <w:rFonts w:hint="eastAsia" w:ascii="方正仿宋_GBK" w:hAnsi="宋体" w:eastAsia="方正仿宋_GBK"/>
          <w:color w:val="000000"/>
        </w:rPr>
        <w:t>5、若我们成为成交供应商，我方将按照最终协商结果签订合同，并且严格履行合同义务。本承诺函将成为合同不可分割的一部分，与合同具有同等的法律效力。</w:t>
      </w:r>
    </w:p>
    <w:p>
      <w:pPr>
        <w:tabs>
          <w:tab w:val="left" w:pos="6300"/>
        </w:tabs>
        <w:snapToGrid w:val="0"/>
        <w:spacing w:line="480" w:lineRule="exact"/>
        <w:ind w:firstLine="570"/>
        <w:rPr>
          <w:rFonts w:ascii="方正仿宋_GBK" w:hAnsi="宋体" w:eastAsia="方正仿宋_GBK"/>
          <w:color w:val="000000"/>
        </w:rPr>
      </w:pPr>
    </w:p>
    <w:p>
      <w:pPr>
        <w:tabs>
          <w:tab w:val="left" w:pos="6300"/>
        </w:tabs>
        <w:snapToGrid w:val="0"/>
        <w:spacing w:line="480" w:lineRule="exact"/>
        <w:ind w:firstLine="570"/>
        <w:rPr>
          <w:rFonts w:ascii="方正仿宋_GBK" w:hAnsi="宋体" w:eastAsia="方正仿宋_GBK"/>
          <w:color w:val="000000"/>
        </w:rPr>
      </w:pPr>
    </w:p>
    <w:p>
      <w:pPr>
        <w:tabs>
          <w:tab w:val="left" w:pos="6300"/>
        </w:tabs>
        <w:snapToGrid w:val="0"/>
        <w:spacing w:line="480" w:lineRule="exact"/>
        <w:ind w:firstLine="570"/>
        <w:rPr>
          <w:rFonts w:ascii="方正仿宋_GBK" w:hAnsi="宋体" w:eastAsia="方正仿宋_GBK"/>
          <w:color w:val="000000"/>
        </w:rPr>
      </w:pPr>
      <w:r>
        <w:rPr>
          <w:rFonts w:hint="eastAsia" w:ascii="方正仿宋_GBK" w:hAnsi="宋体" w:eastAsia="方正仿宋_GBK"/>
          <w:color w:val="000000"/>
        </w:rPr>
        <w:t>供应商（公章）：</w:t>
      </w:r>
    </w:p>
    <w:p>
      <w:pPr>
        <w:tabs>
          <w:tab w:val="left" w:pos="6300"/>
        </w:tabs>
        <w:snapToGrid w:val="0"/>
        <w:spacing w:line="480" w:lineRule="exact"/>
        <w:ind w:firstLine="570"/>
        <w:rPr>
          <w:rFonts w:ascii="方正仿宋_GBK" w:hAnsi="宋体" w:eastAsia="方正仿宋_GBK"/>
          <w:color w:val="000000"/>
        </w:rPr>
      </w:pPr>
      <w:r>
        <w:rPr>
          <w:rFonts w:hint="eastAsia" w:ascii="方正仿宋_GBK" w:hAnsi="宋体" w:eastAsia="方正仿宋_GBK"/>
          <w:color w:val="000000"/>
        </w:rPr>
        <w:t xml:space="preserve">地址：  </w:t>
      </w:r>
    </w:p>
    <w:p>
      <w:pPr>
        <w:tabs>
          <w:tab w:val="left" w:pos="6300"/>
        </w:tabs>
        <w:snapToGrid w:val="0"/>
        <w:spacing w:line="480" w:lineRule="exact"/>
        <w:ind w:firstLine="570"/>
        <w:rPr>
          <w:rFonts w:ascii="方正仿宋_GBK" w:hAnsi="宋体" w:eastAsia="方正仿宋_GBK"/>
          <w:color w:val="000000"/>
        </w:rPr>
      </w:pPr>
      <w:r>
        <w:rPr>
          <w:rFonts w:hint="eastAsia" w:ascii="方正仿宋_GBK" w:hAnsi="宋体" w:eastAsia="方正仿宋_GBK"/>
          <w:color w:val="000000"/>
        </w:rPr>
        <w:t>电话：                           传真：</w:t>
      </w:r>
    </w:p>
    <w:p>
      <w:pPr>
        <w:tabs>
          <w:tab w:val="left" w:pos="6300"/>
        </w:tabs>
        <w:snapToGrid w:val="0"/>
        <w:spacing w:line="480" w:lineRule="exact"/>
        <w:ind w:firstLine="570"/>
        <w:rPr>
          <w:rFonts w:ascii="方正仿宋_GBK" w:hAnsi="宋体" w:eastAsia="方正仿宋_GBK"/>
          <w:color w:val="000000"/>
        </w:rPr>
      </w:pPr>
      <w:r>
        <w:rPr>
          <w:rFonts w:hint="eastAsia" w:ascii="方正仿宋_GBK" w:hAnsi="宋体" w:eastAsia="方正仿宋_GBK"/>
          <w:color w:val="000000"/>
        </w:rPr>
        <w:t>网址：                           邮编：</w:t>
      </w:r>
    </w:p>
    <w:p>
      <w:pPr>
        <w:tabs>
          <w:tab w:val="left" w:pos="6300"/>
        </w:tabs>
        <w:snapToGrid w:val="0"/>
        <w:spacing w:line="480" w:lineRule="exact"/>
        <w:ind w:firstLine="570"/>
        <w:rPr>
          <w:rFonts w:ascii="方正仿宋_GBK" w:hAnsi="宋体" w:eastAsia="方正仿宋_GBK"/>
          <w:color w:val="000000"/>
        </w:rPr>
      </w:pPr>
      <w:r>
        <w:rPr>
          <w:rFonts w:hint="eastAsia" w:ascii="方正仿宋_GBK" w:hAnsi="宋体" w:eastAsia="方正仿宋_GBK"/>
          <w:color w:val="000000"/>
        </w:rPr>
        <w:t>联系人：</w:t>
      </w:r>
    </w:p>
    <w:p>
      <w:pPr>
        <w:snapToGrid w:val="0"/>
        <w:spacing w:line="520" w:lineRule="exact"/>
        <w:ind w:firstLine="560" w:firstLineChars="200"/>
        <w:rPr>
          <w:rFonts w:ascii="方正仿宋_GBK" w:hAnsi="宋体" w:eastAsia="方正仿宋_GBK"/>
          <w:color w:val="000000"/>
        </w:rPr>
      </w:pPr>
      <w:r>
        <w:rPr>
          <w:rFonts w:hint="eastAsia" w:ascii="方正仿宋_GBK" w:hAnsi="宋体" w:eastAsia="方正仿宋_GBK"/>
          <w:color w:val="000000"/>
        </w:rPr>
        <w:t xml:space="preserve">                               年   月   日</w:t>
      </w:r>
      <w:r>
        <w:rPr>
          <w:rFonts w:hint="eastAsia" w:ascii="方正仿宋_GBK" w:hAnsi="宋体" w:eastAsia="方正仿宋_GBK"/>
          <w:color w:val="000000"/>
        </w:rPr>
        <w:br w:type="page"/>
      </w:r>
      <w:r>
        <w:rPr>
          <w:rFonts w:hint="eastAsia" w:ascii="方正仿宋_GBK" w:eastAsia="方正仿宋_GBK"/>
          <w:color w:val="000000"/>
        </w:rPr>
        <w:t>2、</w:t>
      </w:r>
      <w:r>
        <w:rPr>
          <w:rFonts w:hint="eastAsia" w:ascii="方正仿宋_GBK" w:hAnsi="宋体" w:eastAsia="方正仿宋_GBK"/>
          <w:color w:val="000000"/>
          <w:szCs w:val="28"/>
        </w:rPr>
        <w:t>明细报价表（成本说明）和各明细商品的详细技术参数</w:t>
      </w:r>
      <w:r>
        <w:rPr>
          <w:rFonts w:hint="eastAsia" w:ascii="方正仿宋_GBK" w:eastAsia="方正仿宋_GBK"/>
          <w:color w:val="000000"/>
        </w:rPr>
        <w:t>（附录2）</w:t>
      </w:r>
    </w:p>
    <w:p>
      <w:pPr>
        <w:jc w:val="center"/>
        <w:rPr>
          <w:rFonts w:ascii="方正仿宋_GBK" w:eastAsia="方正仿宋_GBK"/>
          <w:b/>
          <w:color w:val="000000"/>
          <w:sz w:val="36"/>
        </w:rPr>
      </w:pPr>
      <w:r>
        <w:rPr>
          <w:rFonts w:hint="eastAsia" w:ascii="方正仿宋_GBK" w:eastAsia="方正仿宋_GBK"/>
          <w:b/>
          <w:color w:val="000000"/>
          <w:sz w:val="36"/>
        </w:rPr>
        <w:t>明  细  报  价  表</w:t>
      </w:r>
    </w:p>
    <w:p>
      <w:pPr>
        <w:rPr>
          <w:rFonts w:ascii="方正仿宋_GBK" w:eastAsia="方正仿宋_GBK"/>
          <w:color w:val="000000"/>
          <w:u w:val="single"/>
        </w:rPr>
      </w:pPr>
      <w:r>
        <w:rPr>
          <w:rFonts w:hint="eastAsia" w:ascii="方正仿宋_GBK" w:eastAsia="方正仿宋_GBK"/>
          <w:color w:val="000000"/>
        </w:rPr>
        <w:t>项目编号：</w:t>
      </w:r>
    </w:p>
    <w:tbl>
      <w:tblPr>
        <w:tblStyle w:val="45"/>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96"/>
        <w:gridCol w:w="1255"/>
        <w:gridCol w:w="3765"/>
        <w:gridCol w:w="1004"/>
        <w:gridCol w:w="753"/>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61" w:type="dxa"/>
            <w:vAlign w:val="center"/>
          </w:tcPr>
          <w:p>
            <w:pPr>
              <w:snapToGrid w:val="0"/>
              <w:spacing w:line="360" w:lineRule="atLeast"/>
              <w:jc w:val="center"/>
              <w:rPr>
                <w:rFonts w:ascii="方正仿宋_GBK" w:eastAsia="方正仿宋_GBK"/>
                <w:color w:val="000000"/>
              </w:rPr>
            </w:pPr>
            <w:r>
              <w:rPr>
                <w:rFonts w:hint="eastAsia" w:ascii="方正仿宋_GBK" w:eastAsia="方正仿宋_GBK"/>
                <w:color w:val="000000"/>
              </w:rPr>
              <w:t>序号</w:t>
            </w:r>
          </w:p>
        </w:tc>
        <w:tc>
          <w:tcPr>
            <w:tcW w:w="896" w:type="dxa"/>
            <w:vAlign w:val="center"/>
          </w:tcPr>
          <w:p>
            <w:pPr>
              <w:snapToGrid w:val="0"/>
              <w:spacing w:line="360" w:lineRule="atLeast"/>
              <w:jc w:val="center"/>
              <w:rPr>
                <w:rFonts w:ascii="方正仿宋_GBK" w:eastAsia="方正仿宋_GBK"/>
                <w:color w:val="000000"/>
              </w:rPr>
            </w:pPr>
            <w:r>
              <w:rPr>
                <w:rFonts w:hint="eastAsia" w:ascii="方正仿宋_GBK" w:eastAsia="方正仿宋_GBK"/>
                <w:color w:val="000000"/>
              </w:rPr>
              <w:t>品名</w:t>
            </w:r>
          </w:p>
        </w:tc>
        <w:tc>
          <w:tcPr>
            <w:tcW w:w="1255" w:type="dxa"/>
            <w:vAlign w:val="center"/>
          </w:tcPr>
          <w:p>
            <w:pPr>
              <w:snapToGrid w:val="0"/>
              <w:spacing w:line="360" w:lineRule="atLeast"/>
              <w:jc w:val="center"/>
              <w:rPr>
                <w:rFonts w:ascii="方正仿宋_GBK" w:eastAsia="方正仿宋_GBK"/>
                <w:color w:val="000000"/>
              </w:rPr>
            </w:pPr>
            <w:r>
              <w:rPr>
                <w:rFonts w:hint="eastAsia" w:ascii="方正仿宋_GBK" w:eastAsia="方正仿宋_GBK"/>
                <w:color w:val="000000"/>
              </w:rPr>
              <w:t>型号</w:t>
            </w:r>
          </w:p>
          <w:p>
            <w:pPr>
              <w:snapToGrid w:val="0"/>
              <w:spacing w:line="360" w:lineRule="atLeast"/>
              <w:jc w:val="center"/>
              <w:rPr>
                <w:rFonts w:ascii="方正仿宋_GBK" w:eastAsia="方正仿宋_GBK"/>
                <w:color w:val="000000"/>
              </w:rPr>
            </w:pPr>
            <w:r>
              <w:rPr>
                <w:rFonts w:hint="eastAsia" w:ascii="方正仿宋_GBK" w:eastAsia="方正仿宋_GBK"/>
                <w:color w:val="000000"/>
              </w:rPr>
              <w:t>（类别）</w:t>
            </w:r>
          </w:p>
        </w:tc>
        <w:tc>
          <w:tcPr>
            <w:tcW w:w="3765" w:type="dxa"/>
            <w:vAlign w:val="center"/>
          </w:tcPr>
          <w:p>
            <w:pPr>
              <w:snapToGrid w:val="0"/>
              <w:spacing w:line="360" w:lineRule="atLeast"/>
              <w:jc w:val="center"/>
              <w:rPr>
                <w:rFonts w:ascii="方正仿宋_GBK" w:eastAsia="方正仿宋_GBK"/>
                <w:color w:val="000000"/>
              </w:rPr>
            </w:pPr>
            <w:r>
              <w:rPr>
                <w:rFonts w:hint="eastAsia" w:ascii="方正仿宋_GBK" w:eastAsia="方正仿宋_GBK"/>
                <w:color w:val="000000"/>
              </w:rPr>
              <w:t>主要内容（配置及技术参数）</w:t>
            </w:r>
          </w:p>
        </w:tc>
        <w:tc>
          <w:tcPr>
            <w:tcW w:w="1004" w:type="dxa"/>
            <w:vAlign w:val="center"/>
          </w:tcPr>
          <w:p>
            <w:pPr>
              <w:snapToGrid w:val="0"/>
              <w:spacing w:line="360" w:lineRule="atLeast"/>
              <w:jc w:val="center"/>
              <w:rPr>
                <w:rFonts w:ascii="方正仿宋_GBK" w:eastAsia="方正仿宋_GBK"/>
                <w:color w:val="000000"/>
              </w:rPr>
            </w:pPr>
            <w:r>
              <w:rPr>
                <w:rFonts w:hint="eastAsia" w:ascii="方正仿宋_GBK" w:eastAsia="方正仿宋_GBK"/>
                <w:color w:val="000000"/>
              </w:rPr>
              <w:t>单价</w:t>
            </w:r>
          </w:p>
        </w:tc>
        <w:tc>
          <w:tcPr>
            <w:tcW w:w="753" w:type="dxa"/>
            <w:vAlign w:val="center"/>
          </w:tcPr>
          <w:p>
            <w:pPr>
              <w:snapToGrid w:val="0"/>
              <w:spacing w:line="360" w:lineRule="atLeast"/>
              <w:jc w:val="center"/>
              <w:rPr>
                <w:rFonts w:ascii="方正仿宋_GBK" w:eastAsia="方正仿宋_GBK"/>
                <w:color w:val="000000"/>
              </w:rPr>
            </w:pPr>
            <w:r>
              <w:rPr>
                <w:rFonts w:hint="eastAsia" w:ascii="方正仿宋_GBK" w:eastAsia="方正仿宋_GBK"/>
                <w:color w:val="000000"/>
              </w:rPr>
              <w:t>数量</w:t>
            </w:r>
          </w:p>
        </w:tc>
        <w:tc>
          <w:tcPr>
            <w:tcW w:w="1004" w:type="dxa"/>
            <w:vAlign w:val="center"/>
          </w:tcPr>
          <w:p>
            <w:pPr>
              <w:snapToGrid w:val="0"/>
              <w:spacing w:line="360" w:lineRule="atLeast"/>
              <w:jc w:val="center"/>
              <w:rPr>
                <w:rFonts w:ascii="方正仿宋_GBK" w:eastAsia="方正仿宋_GBK"/>
                <w:color w:val="000000"/>
              </w:rPr>
            </w:pPr>
            <w:r>
              <w:rPr>
                <w:rFonts w:hint="eastAsia" w:ascii="方正仿宋_GBK" w:eastAsia="方正仿宋_GBK"/>
                <w:color w:val="00000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861" w:type="dxa"/>
            <w:vAlign w:val="center"/>
          </w:tcPr>
          <w:p>
            <w:pPr>
              <w:snapToGrid w:val="0"/>
              <w:spacing w:line="360" w:lineRule="atLeast"/>
              <w:jc w:val="center"/>
              <w:rPr>
                <w:rFonts w:ascii="方正仿宋_GBK" w:eastAsia="方正仿宋_GBK"/>
                <w:color w:val="000000"/>
              </w:rPr>
            </w:pPr>
          </w:p>
        </w:tc>
        <w:tc>
          <w:tcPr>
            <w:tcW w:w="896" w:type="dxa"/>
            <w:vAlign w:val="center"/>
          </w:tcPr>
          <w:p>
            <w:pPr>
              <w:snapToGrid w:val="0"/>
              <w:spacing w:line="360" w:lineRule="atLeast"/>
              <w:jc w:val="center"/>
              <w:rPr>
                <w:rFonts w:ascii="方正仿宋_GBK" w:eastAsia="方正仿宋_GBK"/>
                <w:color w:val="000000"/>
              </w:rPr>
            </w:pPr>
          </w:p>
        </w:tc>
        <w:tc>
          <w:tcPr>
            <w:tcW w:w="1255" w:type="dxa"/>
            <w:vAlign w:val="center"/>
          </w:tcPr>
          <w:p>
            <w:pPr>
              <w:snapToGrid w:val="0"/>
              <w:spacing w:line="360" w:lineRule="atLeast"/>
              <w:jc w:val="center"/>
              <w:rPr>
                <w:rFonts w:ascii="方正仿宋_GBK" w:eastAsia="方正仿宋_GBK"/>
                <w:color w:val="000000"/>
              </w:rPr>
            </w:pPr>
          </w:p>
        </w:tc>
        <w:tc>
          <w:tcPr>
            <w:tcW w:w="3765" w:type="dxa"/>
            <w:vAlign w:val="center"/>
          </w:tcPr>
          <w:p>
            <w:pPr>
              <w:pStyle w:val="3"/>
              <w:rPr>
                <w:rFonts w:ascii="方正仿宋_GBK" w:eastAsia="方正仿宋_GBK"/>
                <w:color w:val="000000"/>
              </w:rPr>
            </w:pPr>
          </w:p>
        </w:tc>
        <w:tc>
          <w:tcPr>
            <w:tcW w:w="1004" w:type="dxa"/>
            <w:vAlign w:val="center"/>
          </w:tcPr>
          <w:p>
            <w:pPr>
              <w:snapToGrid w:val="0"/>
              <w:spacing w:line="360" w:lineRule="atLeast"/>
              <w:jc w:val="center"/>
              <w:rPr>
                <w:rFonts w:ascii="方正仿宋_GBK" w:eastAsia="方正仿宋_GBK"/>
                <w:color w:val="000000"/>
              </w:rPr>
            </w:pPr>
          </w:p>
        </w:tc>
        <w:tc>
          <w:tcPr>
            <w:tcW w:w="753" w:type="dxa"/>
            <w:vAlign w:val="center"/>
          </w:tcPr>
          <w:p>
            <w:pPr>
              <w:snapToGrid w:val="0"/>
              <w:spacing w:line="360" w:lineRule="atLeast"/>
              <w:jc w:val="center"/>
              <w:rPr>
                <w:rFonts w:ascii="方正仿宋_GBK" w:eastAsia="方正仿宋_GBK"/>
                <w:color w:val="000000"/>
              </w:rPr>
            </w:pPr>
          </w:p>
        </w:tc>
        <w:tc>
          <w:tcPr>
            <w:tcW w:w="1004" w:type="dxa"/>
            <w:vAlign w:val="center"/>
          </w:tcPr>
          <w:p>
            <w:pPr>
              <w:pStyle w:val="3"/>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861" w:type="dxa"/>
            <w:vAlign w:val="center"/>
          </w:tcPr>
          <w:p>
            <w:pPr>
              <w:snapToGrid w:val="0"/>
              <w:spacing w:line="360" w:lineRule="atLeast"/>
              <w:jc w:val="center"/>
              <w:rPr>
                <w:rFonts w:ascii="方正仿宋_GBK" w:eastAsia="方正仿宋_GBK"/>
                <w:color w:val="000000"/>
              </w:rPr>
            </w:pPr>
          </w:p>
        </w:tc>
        <w:tc>
          <w:tcPr>
            <w:tcW w:w="896" w:type="dxa"/>
            <w:vAlign w:val="center"/>
          </w:tcPr>
          <w:p>
            <w:pPr>
              <w:snapToGrid w:val="0"/>
              <w:spacing w:line="360" w:lineRule="atLeast"/>
              <w:jc w:val="center"/>
              <w:rPr>
                <w:rFonts w:ascii="方正仿宋_GBK" w:eastAsia="方正仿宋_GBK"/>
                <w:color w:val="000000"/>
              </w:rPr>
            </w:pPr>
          </w:p>
        </w:tc>
        <w:tc>
          <w:tcPr>
            <w:tcW w:w="1255" w:type="dxa"/>
            <w:vAlign w:val="center"/>
          </w:tcPr>
          <w:p>
            <w:pPr>
              <w:snapToGrid w:val="0"/>
              <w:spacing w:line="360" w:lineRule="atLeast"/>
              <w:jc w:val="center"/>
              <w:rPr>
                <w:rFonts w:ascii="方正仿宋_GBK" w:eastAsia="方正仿宋_GBK"/>
                <w:color w:val="000000"/>
              </w:rPr>
            </w:pPr>
          </w:p>
        </w:tc>
        <w:tc>
          <w:tcPr>
            <w:tcW w:w="3765" w:type="dxa"/>
            <w:vAlign w:val="center"/>
          </w:tcPr>
          <w:p>
            <w:pPr>
              <w:snapToGrid w:val="0"/>
              <w:spacing w:line="360" w:lineRule="atLeast"/>
              <w:rPr>
                <w:rFonts w:ascii="方正仿宋_GBK" w:eastAsia="方正仿宋_GBK"/>
                <w:color w:val="000000"/>
              </w:rPr>
            </w:pPr>
          </w:p>
        </w:tc>
        <w:tc>
          <w:tcPr>
            <w:tcW w:w="1004" w:type="dxa"/>
            <w:vAlign w:val="center"/>
          </w:tcPr>
          <w:p>
            <w:pPr>
              <w:snapToGrid w:val="0"/>
              <w:spacing w:line="360" w:lineRule="atLeast"/>
              <w:jc w:val="center"/>
              <w:rPr>
                <w:rFonts w:ascii="方正仿宋_GBK" w:eastAsia="方正仿宋_GBK"/>
                <w:color w:val="000000"/>
              </w:rPr>
            </w:pPr>
          </w:p>
        </w:tc>
        <w:tc>
          <w:tcPr>
            <w:tcW w:w="753" w:type="dxa"/>
            <w:vAlign w:val="center"/>
          </w:tcPr>
          <w:p>
            <w:pPr>
              <w:snapToGrid w:val="0"/>
              <w:spacing w:line="360" w:lineRule="atLeast"/>
              <w:jc w:val="center"/>
              <w:rPr>
                <w:rFonts w:ascii="方正仿宋_GBK" w:eastAsia="方正仿宋_GBK"/>
                <w:color w:val="000000"/>
              </w:rPr>
            </w:pPr>
          </w:p>
        </w:tc>
        <w:tc>
          <w:tcPr>
            <w:tcW w:w="1004" w:type="dxa"/>
            <w:vAlign w:val="center"/>
          </w:tcPr>
          <w:p>
            <w:pPr>
              <w:pStyle w:val="3"/>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61" w:type="dxa"/>
            <w:vAlign w:val="center"/>
          </w:tcPr>
          <w:p>
            <w:pPr>
              <w:snapToGrid w:val="0"/>
              <w:spacing w:line="360" w:lineRule="atLeast"/>
              <w:jc w:val="center"/>
              <w:rPr>
                <w:rFonts w:ascii="方正仿宋_GBK" w:eastAsia="方正仿宋_GBK"/>
                <w:color w:val="000000"/>
              </w:rPr>
            </w:pPr>
          </w:p>
        </w:tc>
        <w:tc>
          <w:tcPr>
            <w:tcW w:w="896" w:type="dxa"/>
            <w:vAlign w:val="center"/>
          </w:tcPr>
          <w:p>
            <w:pPr>
              <w:snapToGrid w:val="0"/>
              <w:spacing w:line="360" w:lineRule="atLeast"/>
              <w:jc w:val="center"/>
              <w:rPr>
                <w:rFonts w:ascii="方正仿宋_GBK" w:eastAsia="方正仿宋_GBK"/>
                <w:color w:val="000000"/>
              </w:rPr>
            </w:pPr>
          </w:p>
        </w:tc>
        <w:tc>
          <w:tcPr>
            <w:tcW w:w="1255" w:type="dxa"/>
            <w:vAlign w:val="center"/>
          </w:tcPr>
          <w:p>
            <w:pPr>
              <w:snapToGrid w:val="0"/>
              <w:spacing w:line="360" w:lineRule="atLeast"/>
              <w:jc w:val="center"/>
              <w:rPr>
                <w:rFonts w:ascii="方正仿宋_GBK" w:eastAsia="方正仿宋_GBK"/>
                <w:color w:val="000000"/>
              </w:rPr>
            </w:pPr>
          </w:p>
        </w:tc>
        <w:tc>
          <w:tcPr>
            <w:tcW w:w="3765" w:type="dxa"/>
            <w:vAlign w:val="center"/>
          </w:tcPr>
          <w:p>
            <w:pPr>
              <w:pStyle w:val="3"/>
              <w:rPr>
                <w:rFonts w:ascii="方正仿宋_GBK" w:eastAsia="方正仿宋_GBK"/>
                <w:color w:val="000000"/>
              </w:rPr>
            </w:pPr>
          </w:p>
        </w:tc>
        <w:tc>
          <w:tcPr>
            <w:tcW w:w="1004" w:type="dxa"/>
            <w:vAlign w:val="center"/>
          </w:tcPr>
          <w:p>
            <w:pPr>
              <w:snapToGrid w:val="0"/>
              <w:spacing w:line="360" w:lineRule="atLeast"/>
              <w:jc w:val="center"/>
              <w:rPr>
                <w:rFonts w:ascii="方正仿宋_GBK" w:eastAsia="方正仿宋_GBK"/>
                <w:color w:val="000000"/>
              </w:rPr>
            </w:pPr>
          </w:p>
        </w:tc>
        <w:tc>
          <w:tcPr>
            <w:tcW w:w="753" w:type="dxa"/>
            <w:vAlign w:val="center"/>
          </w:tcPr>
          <w:p>
            <w:pPr>
              <w:snapToGrid w:val="0"/>
              <w:spacing w:line="360" w:lineRule="atLeast"/>
              <w:jc w:val="center"/>
              <w:rPr>
                <w:rFonts w:ascii="方正仿宋_GBK" w:eastAsia="方正仿宋_GBK"/>
                <w:color w:val="000000"/>
              </w:rPr>
            </w:pPr>
          </w:p>
        </w:tc>
        <w:tc>
          <w:tcPr>
            <w:tcW w:w="1004" w:type="dxa"/>
            <w:vAlign w:val="center"/>
          </w:tcPr>
          <w:p>
            <w:pPr>
              <w:pStyle w:val="3"/>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61" w:type="dxa"/>
            <w:vAlign w:val="center"/>
          </w:tcPr>
          <w:p>
            <w:pPr>
              <w:snapToGrid w:val="0"/>
              <w:spacing w:line="360" w:lineRule="atLeast"/>
              <w:jc w:val="center"/>
              <w:rPr>
                <w:rFonts w:ascii="方正仿宋_GBK" w:eastAsia="方正仿宋_GBK"/>
                <w:color w:val="000000"/>
              </w:rPr>
            </w:pPr>
          </w:p>
        </w:tc>
        <w:tc>
          <w:tcPr>
            <w:tcW w:w="896" w:type="dxa"/>
            <w:vAlign w:val="center"/>
          </w:tcPr>
          <w:p>
            <w:pPr>
              <w:snapToGrid w:val="0"/>
              <w:spacing w:line="360" w:lineRule="atLeast"/>
              <w:jc w:val="center"/>
              <w:rPr>
                <w:rFonts w:ascii="方正仿宋_GBK" w:eastAsia="方正仿宋_GBK"/>
                <w:color w:val="000000"/>
              </w:rPr>
            </w:pPr>
          </w:p>
        </w:tc>
        <w:tc>
          <w:tcPr>
            <w:tcW w:w="1255" w:type="dxa"/>
            <w:vAlign w:val="center"/>
          </w:tcPr>
          <w:p>
            <w:pPr>
              <w:snapToGrid w:val="0"/>
              <w:spacing w:line="360" w:lineRule="atLeast"/>
              <w:jc w:val="center"/>
              <w:rPr>
                <w:rFonts w:ascii="方正仿宋_GBK" w:eastAsia="方正仿宋_GBK"/>
                <w:color w:val="000000"/>
              </w:rPr>
            </w:pPr>
          </w:p>
        </w:tc>
        <w:tc>
          <w:tcPr>
            <w:tcW w:w="3765" w:type="dxa"/>
            <w:vAlign w:val="center"/>
          </w:tcPr>
          <w:p>
            <w:pPr>
              <w:pStyle w:val="3"/>
              <w:rPr>
                <w:rFonts w:ascii="方正仿宋_GBK" w:eastAsia="方正仿宋_GBK"/>
                <w:color w:val="000000"/>
              </w:rPr>
            </w:pPr>
          </w:p>
        </w:tc>
        <w:tc>
          <w:tcPr>
            <w:tcW w:w="1004" w:type="dxa"/>
            <w:vAlign w:val="center"/>
          </w:tcPr>
          <w:p>
            <w:pPr>
              <w:snapToGrid w:val="0"/>
              <w:spacing w:line="360" w:lineRule="atLeast"/>
              <w:jc w:val="center"/>
              <w:rPr>
                <w:rFonts w:ascii="方正仿宋_GBK" w:eastAsia="方正仿宋_GBK"/>
                <w:color w:val="000000"/>
              </w:rPr>
            </w:pPr>
          </w:p>
        </w:tc>
        <w:tc>
          <w:tcPr>
            <w:tcW w:w="753" w:type="dxa"/>
            <w:vAlign w:val="center"/>
          </w:tcPr>
          <w:p>
            <w:pPr>
              <w:snapToGrid w:val="0"/>
              <w:spacing w:line="360" w:lineRule="atLeast"/>
              <w:jc w:val="center"/>
              <w:rPr>
                <w:rFonts w:ascii="方正仿宋_GBK" w:eastAsia="方正仿宋_GBK"/>
                <w:color w:val="000000"/>
              </w:rPr>
            </w:pPr>
          </w:p>
        </w:tc>
        <w:tc>
          <w:tcPr>
            <w:tcW w:w="1004" w:type="dxa"/>
            <w:vAlign w:val="center"/>
          </w:tcPr>
          <w:p>
            <w:pPr>
              <w:pStyle w:val="3"/>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757" w:type="dxa"/>
            <w:gridSpan w:val="2"/>
            <w:vAlign w:val="center"/>
          </w:tcPr>
          <w:p>
            <w:pPr>
              <w:snapToGrid w:val="0"/>
              <w:spacing w:line="360" w:lineRule="atLeast"/>
              <w:jc w:val="center"/>
              <w:rPr>
                <w:rFonts w:ascii="方正仿宋_GBK" w:eastAsia="方正仿宋_GBK"/>
                <w:color w:val="000000"/>
                <w:sz w:val="24"/>
              </w:rPr>
            </w:pPr>
            <w:r>
              <w:rPr>
                <w:rFonts w:hint="eastAsia" w:ascii="方正仿宋_GBK" w:eastAsia="方正仿宋_GBK"/>
                <w:color w:val="000000"/>
                <w:sz w:val="24"/>
              </w:rPr>
              <w:t>总 计</w:t>
            </w:r>
          </w:p>
        </w:tc>
        <w:tc>
          <w:tcPr>
            <w:tcW w:w="6777" w:type="dxa"/>
            <w:gridSpan w:val="4"/>
            <w:vAlign w:val="center"/>
          </w:tcPr>
          <w:p>
            <w:pPr>
              <w:snapToGrid w:val="0"/>
              <w:spacing w:line="360" w:lineRule="atLeast"/>
              <w:rPr>
                <w:rFonts w:ascii="方正仿宋_GBK" w:eastAsia="方正仿宋_GBK"/>
                <w:color w:val="000000"/>
                <w:sz w:val="24"/>
              </w:rPr>
            </w:pPr>
            <w:r>
              <w:rPr>
                <w:rFonts w:hint="eastAsia" w:ascii="方正仿宋_GBK" w:eastAsia="方正仿宋_GBK"/>
                <w:color w:val="000000"/>
                <w:sz w:val="24"/>
              </w:rPr>
              <w:t>人民币（大写）</w:t>
            </w:r>
          </w:p>
        </w:tc>
        <w:tc>
          <w:tcPr>
            <w:tcW w:w="1004" w:type="dxa"/>
            <w:vAlign w:val="center"/>
          </w:tcPr>
          <w:p>
            <w:pPr>
              <w:snapToGrid w:val="0"/>
              <w:spacing w:line="360" w:lineRule="atLeast"/>
              <w:rPr>
                <w:rFonts w:ascii="方正仿宋_GBK" w:eastAsia="方正仿宋_GBK"/>
                <w:color w:val="000000"/>
                <w:sz w:val="24"/>
              </w:rPr>
            </w:pPr>
          </w:p>
        </w:tc>
      </w:tr>
    </w:tbl>
    <w:p>
      <w:pPr>
        <w:snapToGrid w:val="0"/>
        <w:spacing w:line="360" w:lineRule="auto"/>
        <w:rPr>
          <w:rFonts w:ascii="方正仿宋_GBK" w:eastAsia="方正仿宋_GBK"/>
          <w:color w:val="000000"/>
        </w:rPr>
      </w:pPr>
    </w:p>
    <w:p>
      <w:pPr>
        <w:snapToGrid w:val="0"/>
        <w:spacing w:line="360" w:lineRule="auto"/>
        <w:rPr>
          <w:rFonts w:ascii="方正仿宋_GBK" w:eastAsia="方正仿宋_GBK"/>
          <w:color w:val="000000"/>
          <w:bdr w:val="single" w:color="auto" w:sz="4" w:space="0"/>
        </w:rPr>
      </w:pPr>
      <w:r>
        <w:rPr>
          <w:rFonts w:hint="eastAsia" w:ascii="方正仿宋_GBK" w:eastAsia="方正仿宋_GBK"/>
          <w:color w:val="000000"/>
        </w:rPr>
        <w:t>（此表格内容可扩展或根据各种资费内容自行设计）</w:t>
      </w:r>
    </w:p>
    <w:p>
      <w:pPr>
        <w:pStyle w:val="32"/>
        <w:rPr>
          <w:rFonts w:ascii="方正仿宋_GBK" w:eastAsia="方正仿宋_GBK"/>
          <w:color w:val="000000"/>
        </w:rPr>
      </w:pPr>
      <w:r>
        <w:rPr>
          <w:rFonts w:hint="eastAsia" w:ascii="方正仿宋_GBK" w:eastAsia="方正仿宋_GBK"/>
          <w:color w:val="000000"/>
        </w:rPr>
        <w:t xml:space="preserve">            </w:t>
      </w:r>
    </w:p>
    <w:p>
      <w:pPr>
        <w:pStyle w:val="32"/>
        <w:rPr>
          <w:rFonts w:ascii="方正仿宋_GBK" w:eastAsia="方正仿宋_GBK"/>
          <w:color w:val="000000"/>
        </w:rPr>
      </w:pPr>
      <w:r>
        <w:rPr>
          <w:rFonts w:hint="eastAsia" w:ascii="方正仿宋_GBK" w:eastAsia="方正仿宋_GBK"/>
          <w:color w:val="000000"/>
        </w:rPr>
        <w:t xml:space="preserve">                               供应商名称（公章）：</w:t>
      </w:r>
    </w:p>
    <w:p>
      <w:pPr>
        <w:rPr>
          <w:rFonts w:ascii="方正仿宋_GBK" w:eastAsia="方正仿宋_GBK"/>
          <w:color w:val="000000"/>
        </w:rPr>
      </w:pPr>
    </w:p>
    <w:p>
      <w:pPr>
        <w:ind w:firstLine="6160" w:firstLineChars="2200"/>
        <w:jc w:val="both"/>
        <w:rPr>
          <w:rFonts w:ascii="方正仿宋_GBK" w:eastAsia="方正仿宋_GBK"/>
          <w:color w:val="000000"/>
        </w:rPr>
      </w:pPr>
      <w:r>
        <w:rPr>
          <w:rFonts w:hint="eastAsia" w:ascii="方正仿宋_GBK" w:eastAsia="方正仿宋_GBK"/>
          <w:color w:val="000000"/>
        </w:rPr>
        <w:t>年     月    日</w:t>
      </w:r>
    </w:p>
    <w:p>
      <w:pPr>
        <w:snapToGrid w:val="0"/>
        <w:spacing w:line="520" w:lineRule="exact"/>
        <w:ind w:firstLine="600" w:firstLineChars="200"/>
        <w:rPr>
          <w:rFonts w:ascii="方正仿宋_GBK" w:hAnsi="宋体" w:eastAsia="方正仿宋_GBK"/>
          <w:color w:val="000000"/>
          <w:sz w:val="30"/>
        </w:rPr>
        <w:sectPr>
          <w:pgSz w:w="11907" w:h="16840"/>
          <w:pgMar w:top="1134" w:right="1191" w:bottom="1134" w:left="1304" w:header="851" w:footer="992" w:gutter="0"/>
          <w:cols w:space="720" w:num="1"/>
          <w:docGrid w:linePitch="380" w:charSpace="-5735"/>
        </w:sectPr>
      </w:pPr>
    </w:p>
    <w:p>
      <w:pPr>
        <w:pageBreakBefore/>
        <w:tabs>
          <w:tab w:val="left" w:pos="6300"/>
        </w:tabs>
        <w:snapToGrid w:val="0"/>
        <w:spacing w:line="480" w:lineRule="exact"/>
        <w:outlineLvl w:val="1"/>
        <w:rPr>
          <w:rFonts w:ascii="方正仿宋_GBK" w:eastAsia="方正仿宋_GBK"/>
          <w:bCs/>
          <w:color w:val="000000"/>
        </w:rPr>
      </w:pPr>
      <w:bookmarkStart w:id="143" w:name="_Toc2118"/>
      <w:bookmarkStart w:id="144" w:name="_Toc25602"/>
      <w:r>
        <w:rPr>
          <w:rFonts w:hint="eastAsia" w:ascii="方正仿宋_GBK" w:hAnsi="Arial" w:eastAsia="方正仿宋_GBK"/>
          <w:bCs/>
          <w:color w:val="000000"/>
        </w:rPr>
        <w:t>3、采购需求应答（附录3）</w:t>
      </w:r>
      <w:r>
        <w:rPr>
          <w:rFonts w:hint="eastAsia" w:ascii="方正仿宋_GBK" w:hAnsi="宋体" w:eastAsia="方正仿宋_GBK"/>
          <w:bCs/>
          <w:color w:val="000000"/>
          <w:szCs w:val="28"/>
        </w:rPr>
        <w:cr/>
      </w:r>
      <w:r>
        <w:rPr>
          <w:rFonts w:hint="eastAsia" w:ascii="方正仿宋_GBK" w:eastAsia="方正仿宋_GBK"/>
          <w:bCs/>
          <w:color w:val="000000"/>
        </w:rPr>
        <w:t>（格式自定）</w:t>
      </w:r>
      <w:bookmarkEnd w:id="143"/>
      <w:bookmarkEnd w:id="144"/>
    </w:p>
    <w:p>
      <w:pPr>
        <w:tabs>
          <w:tab w:val="left" w:pos="6300"/>
        </w:tabs>
        <w:snapToGrid w:val="0"/>
        <w:spacing w:line="480" w:lineRule="exact"/>
        <w:outlineLvl w:val="1"/>
        <w:rPr>
          <w:rFonts w:ascii="方正仿宋_GBK" w:eastAsia="方正仿宋_GBK"/>
          <w:bCs/>
          <w:color w:val="000000"/>
        </w:rPr>
      </w:pPr>
      <w:bookmarkStart w:id="145" w:name="_Toc20592"/>
      <w:bookmarkStart w:id="146" w:name="_Toc25560"/>
      <w:r>
        <w:rPr>
          <w:rFonts w:hint="eastAsia" w:ascii="方正仿宋_GBK" w:hAnsi="Arial" w:eastAsia="方正仿宋_GBK"/>
          <w:bCs/>
          <w:color w:val="000000"/>
        </w:rPr>
        <w:t>4、商务条款承诺（附录4）</w:t>
      </w:r>
      <w:r>
        <w:rPr>
          <w:rFonts w:hint="eastAsia" w:ascii="方正仿宋_GBK" w:hAnsi="Arial" w:eastAsia="方正仿宋_GBK"/>
          <w:bCs/>
          <w:color w:val="000000"/>
        </w:rPr>
        <w:cr/>
      </w:r>
      <w:r>
        <w:rPr>
          <w:rFonts w:hint="eastAsia" w:ascii="方正仿宋_GBK" w:eastAsia="方正仿宋_GBK"/>
          <w:bCs/>
          <w:color w:val="000000"/>
        </w:rPr>
        <w:t>（格式自定）</w:t>
      </w:r>
      <w:bookmarkEnd w:id="145"/>
      <w:bookmarkEnd w:id="146"/>
    </w:p>
    <w:p>
      <w:pPr>
        <w:tabs>
          <w:tab w:val="left" w:pos="6300"/>
        </w:tabs>
        <w:snapToGrid w:val="0"/>
        <w:spacing w:line="480" w:lineRule="exact"/>
        <w:outlineLvl w:val="1"/>
        <w:rPr>
          <w:rFonts w:ascii="方正仿宋_GBK" w:eastAsia="方正仿宋_GBK"/>
          <w:color w:val="000000"/>
        </w:rPr>
      </w:pPr>
      <w:bookmarkStart w:id="147" w:name="_Toc30192"/>
      <w:bookmarkStart w:id="148" w:name="_Toc24869"/>
      <w:r>
        <w:rPr>
          <w:rFonts w:hint="eastAsia" w:ascii="方正仿宋_GBK" w:eastAsia="方正仿宋_GBK"/>
          <w:bCs/>
          <w:color w:val="000000"/>
        </w:rPr>
        <w:t>5、单一来源供应商概况</w:t>
      </w:r>
      <w:r>
        <w:rPr>
          <w:rFonts w:hint="eastAsia" w:ascii="方正仿宋_GBK" w:hAnsi="宋体" w:eastAsia="方正仿宋_GBK"/>
          <w:color w:val="000000"/>
        </w:rPr>
        <w:br w:type="page"/>
      </w:r>
      <w:r>
        <w:rPr>
          <w:rFonts w:hint="eastAsia" w:ascii="方正仿宋_GBK" w:eastAsia="方正仿宋_GBK"/>
          <w:color w:val="000000"/>
        </w:rPr>
        <w:t>6、技术及商务偏离表（附录5）</w:t>
      </w:r>
      <w:bookmarkEnd w:id="147"/>
      <w:bookmarkEnd w:id="148"/>
    </w:p>
    <w:p>
      <w:pPr>
        <w:jc w:val="center"/>
        <w:rPr>
          <w:rFonts w:ascii="方正仿宋_GBK" w:eastAsia="方正仿宋_GBK"/>
          <w:b/>
          <w:color w:val="000000"/>
          <w:sz w:val="36"/>
        </w:rPr>
      </w:pPr>
      <w:r>
        <w:rPr>
          <w:rFonts w:hint="eastAsia" w:ascii="方正仿宋_GBK" w:eastAsia="方正仿宋_GBK"/>
          <w:b/>
          <w:color w:val="000000"/>
          <w:sz w:val="36"/>
        </w:rPr>
        <w:t>技术/商务偏离表</w:t>
      </w:r>
    </w:p>
    <w:p>
      <w:pPr>
        <w:snapToGrid w:val="0"/>
        <w:spacing w:line="360" w:lineRule="auto"/>
        <w:rPr>
          <w:rFonts w:ascii="方正仿宋_GBK" w:hAnsi="宋体" w:eastAsia="方正仿宋_GBK"/>
          <w:color w:val="000000"/>
        </w:rPr>
      </w:pPr>
      <w:r>
        <w:rPr>
          <w:rFonts w:hint="eastAsia" w:ascii="方正仿宋_GBK" w:hAnsi="宋体" w:eastAsia="方正仿宋_GBK"/>
          <w:color w:val="000000"/>
        </w:rPr>
        <w:t xml:space="preserve">    对于采购文件的技术和商务要求，如有任何偏离请如实填写下表：</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401"/>
        <w:gridCol w:w="2186"/>
        <w:gridCol w:w="2268"/>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9" w:type="dxa"/>
            <w:vAlign w:val="center"/>
          </w:tcPr>
          <w:p>
            <w:pPr>
              <w:tabs>
                <w:tab w:val="left" w:pos="6300"/>
              </w:tabs>
              <w:snapToGrid w:val="0"/>
              <w:spacing w:line="460" w:lineRule="exact"/>
              <w:jc w:val="center"/>
              <w:outlineLvl w:val="0"/>
              <w:rPr>
                <w:rFonts w:ascii="方正仿宋_GBK" w:eastAsia="方正仿宋_GBK"/>
                <w:color w:val="000000"/>
              </w:rPr>
            </w:pPr>
            <w:bookmarkStart w:id="149" w:name="_Toc5347"/>
            <w:bookmarkStart w:id="150" w:name="_Toc14534"/>
            <w:r>
              <w:rPr>
                <w:rFonts w:hint="eastAsia" w:ascii="方正仿宋_GBK" w:eastAsia="方正仿宋_GBK"/>
                <w:color w:val="000000"/>
              </w:rPr>
              <w:t>序号</w:t>
            </w:r>
            <w:bookmarkEnd w:id="149"/>
            <w:bookmarkEnd w:id="150"/>
          </w:p>
        </w:tc>
        <w:tc>
          <w:tcPr>
            <w:tcW w:w="1401" w:type="dxa"/>
            <w:vAlign w:val="center"/>
          </w:tcPr>
          <w:p>
            <w:pPr>
              <w:tabs>
                <w:tab w:val="left" w:pos="6300"/>
              </w:tabs>
              <w:snapToGrid w:val="0"/>
              <w:spacing w:line="460" w:lineRule="exact"/>
              <w:jc w:val="center"/>
              <w:outlineLvl w:val="0"/>
              <w:rPr>
                <w:rFonts w:ascii="方正仿宋_GBK" w:eastAsia="方正仿宋_GBK"/>
                <w:color w:val="000000"/>
              </w:rPr>
            </w:pPr>
            <w:bookmarkStart w:id="151" w:name="_Toc9125"/>
            <w:bookmarkStart w:id="152" w:name="_Toc15158"/>
            <w:r>
              <w:rPr>
                <w:rFonts w:hint="eastAsia" w:ascii="方正仿宋_GBK" w:eastAsia="方正仿宋_GBK"/>
                <w:color w:val="000000"/>
              </w:rPr>
              <w:t>偏离名称</w:t>
            </w:r>
            <w:bookmarkEnd w:id="151"/>
            <w:bookmarkEnd w:id="152"/>
          </w:p>
        </w:tc>
        <w:tc>
          <w:tcPr>
            <w:tcW w:w="2186" w:type="dxa"/>
            <w:vAlign w:val="center"/>
          </w:tcPr>
          <w:p>
            <w:pPr>
              <w:tabs>
                <w:tab w:val="left" w:pos="6300"/>
              </w:tabs>
              <w:snapToGrid w:val="0"/>
              <w:spacing w:line="460" w:lineRule="exact"/>
              <w:jc w:val="center"/>
              <w:outlineLvl w:val="0"/>
              <w:rPr>
                <w:rFonts w:ascii="方正仿宋_GBK" w:eastAsia="方正仿宋_GBK"/>
                <w:color w:val="000000"/>
              </w:rPr>
            </w:pPr>
            <w:bookmarkStart w:id="153" w:name="_Toc12955"/>
            <w:bookmarkStart w:id="154" w:name="_Toc25662"/>
            <w:r>
              <w:rPr>
                <w:rFonts w:hint="eastAsia" w:ascii="方正仿宋_GBK" w:eastAsia="方正仿宋_GBK"/>
                <w:color w:val="000000"/>
              </w:rPr>
              <w:t>协商项目需求</w:t>
            </w:r>
            <w:bookmarkEnd w:id="153"/>
            <w:bookmarkEnd w:id="154"/>
          </w:p>
        </w:tc>
        <w:tc>
          <w:tcPr>
            <w:tcW w:w="2268" w:type="dxa"/>
            <w:vAlign w:val="center"/>
          </w:tcPr>
          <w:p>
            <w:pPr>
              <w:tabs>
                <w:tab w:val="left" w:pos="6300"/>
              </w:tabs>
              <w:snapToGrid w:val="0"/>
              <w:spacing w:line="460" w:lineRule="exact"/>
              <w:jc w:val="center"/>
              <w:outlineLvl w:val="0"/>
              <w:rPr>
                <w:rFonts w:ascii="方正仿宋_GBK" w:eastAsia="方正仿宋_GBK"/>
                <w:color w:val="000000"/>
              </w:rPr>
            </w:pPr>
            <w:bookmarkStart w:id="155" w:name="_Toc25741"/>
            <w:bookmarkStart w:id="156" w:name="_Toc26746"/>
            <w:r>
              <w:rPr>
                <w:rFonts w:hint="eastAsia" w:ascii="方正仿宋_GBK" w:eastAsia="方正仿宋_GBK"/>
                <w:color w:val="000000"/>
              </w:rPr>
              <w:t>协商应答</w:t>
            </w:r>
            <w:bookmarkEnd w:id="155"/>
            <w:bookmarkEnd w:id="156"/>
          </w:p>
        </w:tc>
        <w:tc>
          <w:tcPr>
            <w:tcW w:w="2286" w:type="dxa"/>
            <w:vAlign w:val="center"/>
          </w:tcPr>
          <w:p>
            <w:pPr>
              <w:tabs>
                <w:tab w:val="left" w:pos="6300"/>
              </w:tabs>
              <w:snapToGrid w:val="0"/>
              <w:spacing w:line="460" w:lineRule="exact"/>
              <w:jc w:val="center"/>
              <w:outlineLvl w:val="0"/>
              <w:rPr>
                <w:rFonts w:ascii="方正仿宋_GBK" w:eastAsia="方正仿宋_GBK"/>
                <w:color w:val="000000"/>
              </w:rPr>
            </w:pPr>
            <w:bookmarkStart w:id="157" w:name="_Toc8522"/>
            <w:bookmarkStart w:id="158" w:name="_Toc3099"/>
            <w:r>
              <w:rPr>
                <w:rFonts w:hint="eastAsia" w:ascii="方正仿宋_GBK" w:eastAsia="方正仿宋_GBK"/>
                <w:color w:val="000000"/>
              </w:rPr>
              <w:t>偏离说明</w:t>
            </w:r>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460" w:lineRule="exact"/>
              <w:jc w:val="center"/>
              <w:rPr>
                <w:rFonts w:ascii="方正仿宋_GBK" w:eastAsia="方正仿宋_GBK"/>
                <w:color w:val="000000"/>
              </w:rPr>
            </w:pPr>
          </w:p>
        </w:tc>
        <w:tc>
          <w:tcPr>
            <w:tcW w:w="1401" w:type="dxa"/>
            <w:vAlign w:val="center"/>
          </w:tcPr>
          <w:p>
            <w:pPr>
              <w:tabs>
                <w:tab w:val="left" w:pos="6300"/>
              </w:tabs>
              <w:snapToGrid w:val="0"/>
              <w:spacing w:line="460" w:lineRule="exact"/>
              <w:jc w:val="center"/>
              <w:rPr>
                <w:rFonts w:ascii="方正仿宋_GBK" w:eastAsia="方正仿宋_GBK"/>
                <w:color w:val="000000"/>
              </w:rPr>
            </w:pPr>
          </w:p>
        </w:tc>
        <w:tc>
          <w:tcPr>
            <w:tcW w:w="2186" w:type="dxa"/>
            <w:vAlign w:val="center"/>
          </w:tcPr>
          <w:p>
            <w:pPr>
              <w:tabs>
                <w:tab w:val="left" w:pos="6300"/>
              </w:tabs>
              <w:snapToGrid w:val="0"/>
              <w:spacing w:line="460" w:lineRule="exact"/>
              <w:jc w:val="center"/>
              <w:rPr>
                <w:rFonts w:ascii="方正仿宋_GBK" w:eastAsia="方正仿宋_GBK"/>
                <w:color w:val="000000"/>
              </w:rPr>
            </w:pPr>
          </w:p>
        </w:tc>
        <w:tc>
          <w:tcPr>
            <w:tcW w:w="2268" w:type="dxa"/>
            <w:vAlign w:val="center"/>
          </w:tcPr>
          <w:p>
            <w:pPr>
              <w:tabs>
                <w:tab w:val="left" w:pos="6300"/>
              </w:tabs>
              <w:snapToGrid w:val="0"/>
              <w:spacing w:line="460" w:lineRule="exact"/>
              <w:jc w:val="center"/>
              <w:rPr>
                <w:rFonts w:ascii="方正仿宋_GBK" w:eastAsia="方正仿宋_GBK"/>
                <w:color w:val="000000"/>
              </w:rPr>
            </w:pPr>
          </w:p>
        </w:tc>
        <w:tc>
          <w:tcPr>
            <w:tcW w:w="2286" w:type="dxa"/>
            <w:vAlign w:val="center"/>
          </w:tcPr>
          <w:p>
            <w:pPr>
              <w:tabs>
                <w:tab w:val="left" w:pos="6300"/>
              </w:tabs>
              <w:snapToGrid w:val="0"/>
              <w:spacing w:line="460" w:lineRule="exact"/>
              <w:jc w:val="center"/>
              <w:rPr>
                <w:rFonts w:ascii="方正仿宋_GBK" w:eastAsia="方正仿宋_GBK"/>
                <w:color w:val="000000"/>
              </w:rPr>
            </w:pPr>
          </w:p>
        </w:tc>
      </w:tr>
    </w:tbl>
    <w:p>
      <w:pPr>
        <w:rPr>
          <w:color w:val="000000"/>
        </w:rPr>
      </w:pPr>
    </w:p>
    <w:p>
      <w:pPr>
        <w:rPr>
          <w:rFonts w:ascii="方正仿宋_GBK" w:hAnsi="宋体" w:eastAsia="方正仿宋_GBK"/>
          <w:color w:val="000000"/>
          <w:szCs w:val="28"/>
        </w:rPr>
      </w:pPr>
      <w:r>
        <w:rPr>
          <w:color w:val="000000"/>
        </w:rPr>
        <w:br w:type="page"/>
      </w:r>
      <w:r>
        <w:rPr>
          <w:rFonts w:hint="eastAsia" w:ascii="方正仿宋_GBK" w:hAnsi="宋体" w:eastAsia="方正仿宋_GBK"/>
          <w:color w:val="000000"/>
          <w:szCs w:val="28"/>
        </w:rPr>
        <w:t>7、其它优惠承诺</w:t>
      </w:r>
    </w:p>
    <w:p>
      <w:pPr>
        <w:tabs>
          <w:tab w:val="left" w:pos="6300"/>
        </w:tabs>
        <w:snapToGrid w:val="0"/>
        <w:spacing w:line="480" w:lineRule="exact"/>
        <w:outlineLvl w:val="1"/>
        <w:rPr>
          <w:rFonts w:ascii="方正仿宋_GBK" w:hAnsi="宋体" w:eastAsia="方正仿宋_GBK"/>
          <w:color w:val="000000"/>
          <w:szCs w:val="28"/>
        </w:rPr>
      </w:pPr>
      <w:bookmarkStart w:id="159" w:name="_Toc3055"/>
      <w:bookmarkStart w:id="160" w:name="_Toc8065"/>
      <w:r>
        <w:rPr>
          <w:rFonts w:hint="eastAsia" w:ascii="方正仿宋_GBK" w:hAnsi="宋体" w:eastAsia="方正仿宋_GBK"/>
          <w:color w:val="000000"/>
          <w:szCs w:val="28"/>
        </w:rPr>
        <w:t>8、相关的资质证明等其他资料</w:t>
      </w:r>
      <w:bookmarkEnd w:id="159"/>
      <w:bookmarkEnd w:id="160"/>
    </w:p>
    <w:p>
      <w:pPr>
        <w:tabs>
          <w:tab w:val="left" w:pos="6300"/>
        </w:tabs>
        <w:snapToGrid w:val="0"/>
        <w:spacing w:line="480" w:lineRule="exact"/>
        <w:outlineLvl w:val="0"/>
        <w:rPr>
          <w:rFonts w:ascii="方正仿宋_GBK" w:eastAsia="方正仿宋_GBK"/>
          <w:color w:val="000000"/>
        </w:rPr>
      </w:pPr>
      <w:bookmarkStart w:id="161" w:name="_Toc17172"/>
      <w:bookmarkStart w:id="162" w:name="_Toc6440"/>
      <w:r>
        <w:rPr>
          <w:rFonts w:hint="eastAsia" w:ascii="方正仿宋_GBK" w:hAnsi="宋体" w:eastAsia="方正仿宋_GBK"/>
          <w:color w:val="000000"/>
          <w:szCs w:val="28"/>
        </w:rPr>
        <w:t>①有效的营业执照、组织机构代码证、税务登记证的复印件</w:t>
      </w:r>
      <w:bookmarkEnd w:id="161"/>
      <w:bookmarkEnd w:id="162"/>
    </w:p>
    <w:p>
      <w:pPr>
        <w:tabs>
          <w:tab w:val="left" w:pos="6300"/>
        </w:tabs>
        <w:snapToGrid w:val="0"/>
        <w:spacing w:line="480" w:lineRule="exact"/>
        <w:outlineLvl w:val="0"/>
        <w:rPr>
          <w:rFonts w:ascii="方正仿宋_GBK" w:hAnsi="宋体" w:eastAsia="方正仿宋_GBK"/>
          <w:color w:val="000000"/>
          <w:szCs w:val="28"/>
        </w:rPr>
      </w:pPr>
      <w:bookmarkStart w:id="163" w:name="_Toc15054"/>
      <w:bookmarkStart w:id="164" w:name="_Toc29989"/>
      <w:r>
        <w:rPr>
          <w:rFonts w:hint="eastAsia" w:ascii="方正仿宋_GBK" w:hAnsi="宋体" w:eastAsia="方正仿宋_GBK"/>
          <w:color w:val="000000"/>
          <w:szCs w:val="28"/>
        </w:rPr>
        <w:t>②法定代表人身份证明（附录6）</w:t>
      </w:r>
      <w:bookmarkEnd w:id="163"/>
      <w:bookmarkEnd w:id="164"/>
    </w:p>
    <w:p>
      <w:pPr>
        <w:tabs>
          <w:tab w:val="left" w:pos="6300"/>
        </w:tabs>
        <w:snapToGrid w:val="0"/>
        <w:spacing w:line="400" w:lineRule="atLeast"/>
        <w:jc w:val="center"/>
        <w:rPr>
          <w:rFonts w:ascii="方正仿宋_GBK" w:eastAsia="方正仿宋_GBK"/>
          <w:color w:val="000000"/>
          <w:sz w:val="32"/>
        </w:rPr>
      </w:pPr>
    </w:p>
    <w:p>
      <w:pPr>
        <w:tabs>
          <w:tab w:val="left" w:pos="6300"/>
        </w:tabs>
        <w:snapToGrid w:val="0"/>
        <w:spacing w:line="400" w:lineRule="atLeast"/>
        <w:jc w:val="center"/>
        <w:outlineLvl w:val="0"/>
        <w:rPr>
          <w:rFonts w:ascii="方正仿宋_GBK" w:eastAsia="方正仿宋_GBK"/>
          <w:color w:val="000000"/>
          <w:sz w:val="32"/>
        </w:rPr>
      </w:pPr>
      <w:bookmarkStart w:id="165" w:name="_Toc25156"/>
      <w:bookmarkStart w:id="166" w:name="_Toc27546"/>
      <w:r>
        <w:rPr>
          <w:rFonts w:hint="eastAsia" w:ascii="方正仿宋_GBK" w:eastAsia="方正仿宋_GBK"/>
          <w:color w:val="000000"/>
          <w:sz w:val="32"/>
        </w:rPr>
        <w:t>法定代表人身份证明书（格式）</w:t>
      </w:r>
      <w:bookmarkEnd w:id="165"/>
      <w:bookmarkEnd w:id="166"/>
    </w:p>
    <w:p>
      <w:pPr>
        <w:tabs>
          <w:tab w:val="left" w:pos="6300"/>
        </w:tabs>
        <w:snapToGrid w:val="0"/>
        <w:spacing w:line="500" w:lineRule="atLeast"/>
        <w:rPr>
          <w:rFonts w:ascii="方正仿宋_GBK" w:eastAsia="方正仿宋_GBK"/>
          <w:color w:val="000000"/>
        </w:rPr>
      </w:pPr>
    </w:p>
    <w:p>
      <w:pPr>
        <w:tabs>
          <w:tab w:val="left" w:pos="6300"/>
        </w:tabs>
        <w:snapToGrid w:val="0"/>
        <w:spacing w:line="360" w:lineRule="auto"/>
        <w:ind w:firstLine="747" w:firstLineChars="267"/>
        <w:rPr>
          <w:rFonts w:ascii="方正仿宋_GBK" w:eastAsia="方正仿宋_GBK"/>
          <w:color w:val="000000"/>
        </w:rPr>
      </w:pPr>
      <w:r>
        <w:rPr>
          <w:rFonts w:hint="eastAsia" w:ascii="方正仿宋_GBK" w:eastAsia="方正仿宋_GBK"/>
          <w:color w:val="000000"/>
          <w:u w:val="single"/>
        </w:rPr>
        <w:t xml:space="preserve">        </w:t>
      </w:r>
      <w:r>
        <w:rPr>
          <w:rFonts w:hint="eastAsia" w:ascii="方正仿宋_GBK" w:eastAsia="方正仿宋_GBK"/>
          <w:color w:val="000000"/>
        </w:rPr>
        <w:t>（法定代表人姓名）在</w:t>
      </w:r>
      <w:r>
        <w:rPr>
          <w:rFonts w:hint="eastAsia" w:ascii="方正仿宋_GBK" w:eastAsia="方正仿宋_GBK"/>
          <w:color w:val="000000"/>
          <w:u w:val="single"/>
        </w:rPr>
        <w:t xml:space="preserve">                     </w:t>
      </w:r>
      <w:r>
        <w:rPr>
          <w:rFonts w:hint="eastAsia" w:ascii="方正仿宋_GBK" w:eastAsia="方正仿宋_GBK"/>
          <w:color w:val="000000"/>
        </w:rPr>
        <w:t>（供应商名称）任</w:t>
      </w:r>
      <w:r>
        <w:rPr>
          <w:rFonts w:hint="eastAsia" w:ascii="方正仿宋_GBK" w:eastAsia="方正仿宋_GBK"/>
          <w:color w:val="000000"/>
          <w:u w:val="single"/>
        </w:rPr>
        <w:t xml:space="preserve">        </w:t>
      </w:r>
      <w:r>
        <w:rPr>
          <w:rFonts w:hint="eastAsia" w:ascii="方正仿宋_GBK" w:eastAsia="方正仿宋_GBK"/>
          <w:color w:val="000000"/>
        </w:rPr>
        <w:t>（职务名称）职务，是__________________（供应商名称）的法定代表人。</w:t>
      </w:r>
    </w:p>
    <w:p>
      <w:pPr>
        <w:tabs>
          <w:tab w:val="left" w:pos="6300"/>
        </w:tabs>
        <w:snapToGrid w:val="0"/>
        <w:spacing w:line="500" w:lineRule="atLeast"/>
        <w:ind w:firstLine="573"/>
        <w:rPr>
          <w:rFonts w:ascii="方正仿宋_GBK" w:eastAsia="方正仿宋_GBK"/>
          <w:color w:val="000000"/>
        </w:rPr>
      </w:pPr>
    </w:p>
    <w:p>
      <w:pPr>
        <w:tabs>
          <w:tab w:val="left" w:pos="6300"/>
        </w:tabs>
        <w:snapToGrid w:val="0"/>
        <w:spacing w:line="500" w:lineRule="atLeast"/>
        <w:ind w:firstLine="573"/>
        <w:outlineLvl w:val="0"/>
        <w:rPr>
          <w:rFonts w:ascii="方正仿宋_GBK" w:eastAsia="方正仿宋_GBK"/>
          <w:color w:val="000000"/>
        </w:rPr>
      </w:pPr>
      <w:bookmarkStart w:id="167" w:name="_Toc748"/>
      <w:bookmarkStart w:id="168" w:name="_Toc17382"/>
      <w:r>
        <w:rPr>
          <w:rFonts w:hint="eastAsia" w:ascii="方正仿宋_GBK" w:eastAsia="方正仿宋_GBK"/>
          <w:color w:val="000000"/>
        </w:rPr>
        <w:t>特此证明。</w:t>
      </w:r>
      <w:bookmarkEnd w:id="167"/>
      <w:bookmarkEnd w:id="168"/>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outlineLvl w:val="0"/>
        <w:rPr>
          <w:rFonts w:ascii="方正仿宋_GBK" w:eastAsia="方正仿宋_GBK"/>
          <w:color w:val="000000"/>
        </w:rPr>
      </w:pPr>
      <w:r>
        <w:rPr>
          <w:rFonts w:hint="eastAsia" w:ascii="方正仿宋_GBK" w:eastAsia="方正仿宋_GBK"/>
          <w:color w:val="000000"/>
        </w:rPr>
        <w:t xml:space="preserve">                                            </w:t>
      </w:r>
      <w:bookmarkStart w:id="169" w:name="_Toc19247"/>
      <w:bookmarkStart w:id="170" w:name="_Toc16132"/>
      <w:r>
        <w:rPr>
          <w:rFonts w:hint="eastAsia" w:ascii="方正仿宋_GBK" w:eastAsia="方正仿宋_GBK"/>
          <w:color w:val="000000"/>
        </w:rPr>
        <w:t>（供应商全称）</w:t>
      </w:r>
      <w:bookmarkEnd w:id="169"/>
      <w:bookmarkEnd w:id="170"/>
    </w:p>
    <w:p>
      <w:pPr>
        <w:tabs>
          <w:tab w:val="left" w:pos="6300"/>
        </w:tabs>
        <w:snapToGrid w:val="0"/>
        <w:spacing w:line="400" w:lineRule="atLeast"/>
        <w:rPr>
          <w:rFonts w:ascii="方正仿宋_GBK" w:eastAsia="方正仿宋_GBK"/>
          <w:color w:val="000000"/>
        </w:rPr>
      </w:pPr>
      <w:r>
        <w:rPr>
          <w:rFonts w:hint="eastAsia" w:ascii="方正仿宋_GBK" w:eastAsia="方正仿宋_GBK"/>
          <w:color w:val="000000"/>
        </w:rPr>
        <w:t xml:space="preserve">                                             年   月   日</w:t>
      </w:r>
    </w:p>
    <w:p>
      <w:pPr>
        <w:tabs>
          <w:tab w:val="left" w:pos="6300"/>
        </w:tabs>
        <w:snapToGrid w:val="0"/>
        <w:spacing w:line="400" w:lineRule="atLeast"/>
        <w:rPr>
          <w:rFonts w:ascii="方正仿宋_GBK" w:eastAsia="方正仿宋_GBK"/>
          <w:color w:val="000000"/>
        </w:rPr>
      </w:pPr>
      <w:r>
        <w:rPr>
          <w:rFonts w:hint="eastAsia" w:ascii="方正仿宋_GBK" w:eastAsia="方正仿宋_GBK"/>
          <w:color w:val="000000"/>
        </w:rPr>
        <w:t xml:space="preserve">                                                （公章）</w:t>
      </w: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ascii="方正仿宋_GBK" w:eastAsia="方正仿宋_GBK"/>
          <w:color w:val="000000"/>
        </w:rPr>
      </w:pPr>
      <w:r>
        <w:rPr>
          <w:rFonts w:hint="eastAsia" w:ascii="方正仿宋_GBK" w:eastAsia="方正仿宋_GBK"/>
          <w:color w:val="000000"/>
        </w:rPr>
        <w:t>附：上述法定代表人住址：</w:t>
      </w:r>
    </w:p>
    <w:p>
      <w:pPr>
        <w:tabs>
          <w:tab w:val="left" w:pos="6300"/>
        </w:tabs>
        <w:snapToGrid w:val="0"/>
        <w:spacing w:line="400" w:lineRule="atLeast"/>
        <w:rPr>
          <w:rFonts w:ascii="方正仿宋_GBK" w:eastAsia="方正仿宋_GBK"/>
          <w:color w:val="000000"/>
        </w:rPr>
      </w:pPr>
      <w:r>
        <w:rPr>
          <w:rFonts w:hint="eastAsia" w:ascii="方正仿宋_GBK" w:eastAsia="方正仿宋_GBK"/>
          <w:color w:val="000000"/>
        </w:rPr>
        <w:t xml:space="preserve">            身份证号码：</w:t>
      </w:r>
    </w:p>
    <w:p>
      <w:pPr>
        <w:tabs>
          <w:tab w:val="left" w:pos="6300"/>
        </w:tabs>
        <w:snapToGrid w:val="0"/>
        <w:spacing w:line="400" w:lineRule="atLeast"/>
        <w:rPr>
          <w:rFonts w:ascii="方正仿宋_GBK" w:eastAsia="方正仿宋_GBK"/>
          <w:color w:val="000000"/>
        </w:rPr>
      </w:pPr>
      <w:r>
        <w:rPr>
          <w:rFonts w:hint="eastAsia" w:ascii="方正仿宋_GBK" w:eastAsia="方正仿宋_GBK"/>
          <w:color w:val="000000"/>
        </w:rPr>
        <w:t xml:space="preserve">              电    传：</w:t>
      </w:r>
    </w:p>
    <w:p>
      <w:pPr>
        <w:tabs>
          <w:tab w:val="left" w:pos="6300"/>
        </w:tabs>
        <w:snapToGrid w:val="0"/>
        <w:spacing w:line="400" w:lineRule="atLeast"/>
        <w:rPr>
          <w:rFonts w:ascii="方正仿宋_GBK" w:eastAsia="方正仿宋_GBK"/>
          <w:color w:val="000000"/>
        </w:rPr>
      </w:pPr>
      <w:r>
        <w:rPr>
          <w:rFonts w:hint="eastAsia" w:ascii="方正仿宋_GBK" w:eastAsia="方正仿宋_GBK"/>
          <w:color w:val="000000"/>
        </w:rPr>
        <w:t xml:space="preserve">              网    址：</w:t>
      </w:r>
    </w:p>
    <w:p>
      <w:pPr>
        <w:tabs>
          <w:tab w:val="left" w:pos="6300"/>
        </w:tabs>
        <w:snapToGrid w:val="0"/>
        <w:spacing w:line="400" w:lineRule="atLeast"/>
        <w:rPr>
          <w:rFonts w:ascii="方正仿宋_GBK" w:eastAsia="方正仿宋_GBK"/>
          <w:color w:val="000000"/>
        </w:rPr>
      </w:pPr>
      <w:r>
        <w:rPr>
          <w:rFonts w:hint="eastAsia" w:ascii="方正仿宋_GBK" w:eastAsia="方正仿宋_GBK"/>
          <w:color w:val="000000"/>
        </w:rPr>
        <w:t xml:space="preserve">              邮政编码：</w:t>
      </w:r>
    </w:p>
    <w:p>
      <w:pPr>
        <w:tabs>
          <w:tab w:val="left" w:pos="6300"/>
        </w:tabs>
        <w:snapToGrid w:val="0"/>
        <w:spacing w:line="400" w:lineRule="atLeast"/>
        <w:rPr>
          <w:rFonts w:ascii="方正仿宋_GBK" w:hAnsi="宋体" w:eastAsia="方正仿宋_GBK"/>
          <w:color w:val="000000"/>
          <w:szCs w:val="28"/>
        </w:rPr>
      </w:pPr>
      <w:r>
        <w:rPr>
          <w:rFonts w:ascii="方正仿宋_GBK" w:eastAsia="方正仿宋_GBK"/>
          <w:color w:val="000000"/>
        </w:rPr>
        <w:br w:type="page"/>
      </w:r>
      <w:r>
        <w:rPr>
          <w:rFonts w:hint="eastAsia" w:ascii="方正仿宋_GBK" w:hAnsi="宋体" w:eastAsia="方正仿宋_GBK"/>
          <w:color w:val="000000"/>
          <w:szCs w:val="28"/>
        </w:rPr>
        <w:t>③法定代表人授权委托书（附录7）</w:t>
      </w:r>
    </w:p>
    <w:p>
      <w:pPr>
        <w:tabs>
          <w:tab w:val="left" w:pos="6300"/>
        </w:tabs>
        <w:snapToGrid w:val="0"/>
        <w:spacing w:line="400" w:lineRule="atLeast"/>
        <w:jc w:val="center"/>
        <w:rPr>
          <w:rFonts w:ascii="方正仿宋_GBK" w:eastAsia="方正仿宋_GBK"/>
          <w:color w:val="000000"/>
          <w:sz w:val="32"/>
        </w:rPr>
      </w:pPr>
    </w:p>
    <w:p>
      <w:pPr>
        <w:tabs>
          <w:tab w:val="left" w:pos="6300"/>
        </w:tabs>
        <w:snapToGrid w:val="0"/>
        <w:spacing w:line="400" w:lineRule="atLeast"/>
        <w:jc w:val="center"/>
        <w:outlineLvl w:val="0"/>
        <w:rPr>
          <w:rFonts w:ascii="方正仿宋_GBK" w:eastAsia="方正仿宋_GBK"/>
          <w:color w:val="000000"/>
          <w:sz w:val="32"/>
        </w:rPr>
      </w:pPr>
      <w:bookmarkStart w:id="171" w:name="_Toc18179"/>
      <w:bookmarkStart w:id="172" w:name="_Toc31540"/>
      <w:r>
        <w:rPr>
          <w:rFonts w:hint="eastAsia" w:ascii="方正仿宋_GBK" w:eastAsia="方正仿宋_GBK"/>
          <w:color w:val="000000"/>
          <w:sz w:val="32"/>
        </w:rPr>
        <w:t>法定代表人授权委托书（格式）</w:t>
      </w:r>
      <w:bookmarkEnd w:id="171"/>
      <w:bookmarkEnd w:id="172"/>
    </w:p>
    <w:p>
      <w:pPr>
        <w:pStyle w:val="26"/>
        <w:tabs>
          <w:tab w:val="left" w:pos="6300"/>
        </w:tabs>
        <w:snapToGrid w:val="0"/>
        <w:spacing w:line="400" w:lineRule="atLeast"/>
        <w:rPr>
          <w:rFonts w:ascii="方正仿宋_GBK" w:eastAsia="方正仿宋_GBK"/>
          <w:color w:val="000000"/>
        </w:rPr>
      </w:pPr>
      <w:r>
        <w:rPr>
          <w:rFonts w:hint="eastAsia" w:ascii="方正仿宋_GBK" w:eastAsia="方正仿宋_GBK"/>
          <w:color w:val="000000"/>
        </w:rPr>
        <w:t xml:space="preserve">    </w:t>
      </w:r>
    </w:p>
    <w:p>
      <w:pPr>
        <w:tabs>
          <w:tab w:val="left" w:pos="6300"/>
        </w:tabs>
        <w:snapToGrid w:val="0"/>
        <w:spacing w:line="600" w:lineRule="atLeast"/>
        <w:rPr>
          <w:rFonts w:ascii="方正仿宋_GBK" w:eastAsia="方正仿宋_GBK"/>
          <w:color w:val="000000"/>
        </w:rPr>
      </w:pPr>
      <w:r>
        <w:rPr>
          <w:rFonts w:hint="eastAsia" w:ascii="方正仿宋_GBK" w:eastAsia="方正仿宋_GBK"/>
          <w:color w:val="000000"/>
        </w:rPr>
        <w:t>项目名称：_______________</w:t>
      </w:r>
    </w:p>
    <w:p>
      <w:pPr>
        <w:tabs>
          <w:tab w:val="left" w:pos="6300"/>
        </w:tabs>
        <w:snapToGrid w:val="0"/>
        <w:spacing w:line="600" w:lineRule="atLeast"/>
        <w:rPr>
          <w:rFonts w:ascii="方正仿宋_GBK" w:eastAsia="方正仿宋_GBK"/>
          <w:color w:val="000000"/>
        </w:rPr>
      </w:pPr>
      <w:r>
        <w:rPr>
          <w:rFonts w:hint="eastAsia" w:ascii="方正仿宋_GBK" w:eastAsia="方正仿宋_GBK"/>
          <w:color w:val="000000"/>
        </w:rPr>
        <w:t>日    期：_______________</w:t>
      </w:r>
    </w:p>
    <w:p>
      <w:pPr>
        <w:tabs>
          <w:tab w:val="left" w:pos="6300"/>
        </w:tabs>
        <w:snapToGrid w:val="0"/>
        <w:spacing w:line="600" w:lineRule="atLeast"/>
        <w:rPr>
          <w:rFonts w:ascii="方正仿宋_GBK" w:eastAsia="方正仿宋_GBK"/>
          <w:color w:val="000000"/>
        </w:rPr>
      </w:pPr>
      <w:r>
        <w:rPr>
          <w:rFonts w:hint="eastAsia" w:ascii="方正仿宋_GBK" w:eastAsia="方正仿宋_GBK"/>
          <w:color w:val="000000"/>
        </w:rPr>
        <w:t>致：_____________________（集中采购机构名称）</w:t>
      </w:r>
    </w:p>
    <w:p>
      <w:pPr>
        <w:tabs>
          <w:tab w:val="left" w:pos="6300"/>
        </w:tabs>
        <w:snapToGrid w:val="0"/>
        <w:spacing w:line="600" w:lineRule="atLeast"/>
        <w:ind w:firstLine="555"/>
        <w:rPr>
          <w:rFonts w:ascii="方正仿宋_GBK" w:eastAsia="方正仿宋_GBK"/>
          <w:color w:val="000000"/>
        </w:rPr>
      </w:pPr>
      <w:r>
        <w:rPr>
          <w:rFonts w:hint="eastAsia" w:ascii="方正仿宋_GBK" w:eastAsia="方正仿宋_GBK"/>
          <w:color w:val="000000"/>
        </w:rPr>
        <w:t>_____________________（供应商名称）是中华人民共和国合法企业，法定地址______________________________。</w:t>
      </w:r>
    </w:p>
    <w:p>
      <w:pPr>
        <w:tabs>
          <w:tab w:val="left" w:pos="6300"/>
        </w:tabs>
        <w:snapToGrid w:val="0"/>
        <w:spacing w:line="600" w:lineRule="atLeast"/>
        <w:ind w:firstLine="555"/>
        <w:rPr>
          <w:rFonts w:ascii="方正仿宋_GBK" w:eastAsia="方正仿宋_GBK"/>
          <w:color w:val="000000"/>
        </w:rPr>
      </w:pPr>
      <w:r>
        <w:rPr>
          <w:rFonts w:hint="eastAsia" w:ascii="方正仿宋_GBK" w:eastAsia="方正仿宋_GBK"/>
          <w:color w:val="000000"/>
        </w:rPr>
        <w:t xml:space="preserve"> _________（供应商法定代表人姓名）特授权_________（被授权人姓名及身份证代码）代表我单位全权办理对上述项目的协商、签约等具体工作，并签署全部有关的文件、协议及合同。</w:t>
      </w:r>
    </w:p>
    <w:p>
      <w:pPr>
        <w:tabs>
          <w:tab w:val="left" w:pos="6300"/>
        </w:tabs>
        <w:snapToGrid w:val="0"/>
        <w:spacing w:line="600" w:lineRule="atLeast"/>
        <w:ind w:firstLine="555"/>
        <w:rPr>
          <w:rFonts w:ascii="方正仿宋_GBK" w:eastAsia="方正仿宋_GBK"/>
          <w:color w:val="000000"/>
        </w:rPr>
      </w:pPr>
      <w:r>
        <w:rPr>
          <w:rFonts w:hint="eastAsia" w:ascii="方正仿宋_GBK" w:eastAsia="方正仿宋_GBK"/>
          <w:color w:val="000000"/>
        </w:rPr>
        <w:t>我单位对被授权人的签名负全部责任。</w:t>
      </w:r>
    </w:p>
    <w:p>
      <w:pPr>
        <w:tabs>
          <w:tab w:val="left" w:pos="6300"/>
        </w:tabs>
        <w:snapToGrid w:val="0"/>
        <w:spacing w:line="600" w:lineRule="atLeast"/>
        <w:ind w:firstLine="555"/>
        <w:rPr>
          <w:rFonts w:ascii="方正仿宋_GBK" w:eastAsia="方正仿宋_GBK"/>
          <w:color w:val="000000"/>
        </w:rPr>
      </w:pPr>
      <w:r>
        <w:rPr>
          <w:rFonts w:hint="eastAsia" w:ascii="方正仿宋_GBK" w:eastAsia="方正仿宋_GBK"/>
          <w:color w:val="000000"/>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ascii="方正仿宋_GBK" w:eastAsia="方正仿宋_GBK"/>
          <w:color w:val="000000"/>
        </w:rPr>
      </w:pPr>
    </w:p>
    <w:p>
      <w:pPr>
        <w:tabs>
          <w:tab w:val="left" w:pos="6300"/>
        </w:tabs>
        <w:snapToGrid w:val="0"/>
        <w:spacing w:line="600" w:lineRule="atLeast"/>
        <w:rPr>
          <w:rFonts w:ascii="方正仿宋_GBK" w:eastAsia="方正仿宋_GBK"/>
          <w:color w:val="000000"/>
        </w:rPr>
      </w:pPr>
      <w:r>
        <w:rPr>
          <w:rFonts w:hint="eastAsia" w:ascii="方正仿宋_GBK" w:eastAsia="方正仿宋_GBK"/>
          <w:color w:val="000000"/>
        </w:rPr>
        <w:t>被授权人签字：                    法定代表人签字：</w:t>
      </w:r>
    </w:p>
    <w:p>
      <w:pPr>
        <w:tabs>
          <w:tab w:val="left" w:pos="6300"/>
        </w:tabs>
        <w:snapToGrid w:val="0"/>
        <w:spacing w:line="600" w:lineRule="atLeast"/>
        <w:rPr>
          <w:rFonts w:ascii="方正仿宋_GBK" w:eastAsia="方正仿宋_GBK"/>
          <w:color w:val="000000"/>
        </w:rPr>
      </w:pPr>
      <w:r>
        <w:rPr>
          <w:rFonts w:hint="eastAsia" w:ascii="方正仿宋_GBK" w:eastAsia="方正仿宋_GBK"/>
          <w:color w:val="000000"/>
        </w:rPr>
        <w:t xml:space="preserve">      职  务：                            职  务：</w:t>
      </w:r>
    </w:p>
    <w:p>
      <w:pPr>
        <w:tabs>
          <w:tab w:val="left" w:pos="6300"/>
        </w:tabs>
        <w:snapToGrid w:val="0"/>
        <w:spacing w:line="600" w:lineRule="atLeast"/>
        <w:rPr>
          <w:rFonts w:ascii="方正仿宋_GBK" w:eastAsia="方正仿宋_GBK"/>
          <w:color w:val="000000"/>
        </w:rPr>
      </w:pPr>
    </w:p>
    <w:p>
      <w:pPr>
        <w:tabs>
          <w:tab w:val="left" w:pos="6300"/>
        </w:tabs>
        <w:snapToGrid w:val="0"/>
        <w:spacing w:line="600" w:lineRule="atLeast"/>
        <w:rPr>
          <w:rFonts w:ascii="方正仿宋_GBK" w:eastAsia="方正仿宋_GBK"/>
          <w:color w:val="000000"/>
        </w:rPr>
      </w:pPr>
      <w:r>
        <w:rPr>
          <w:rFonts w:hint="eastAsia" w:ascii="方正仿宋_GBK" w:eastAsia="方正仿宋_GBK"/>
          <w:color w:val="000000"/>
        </w:rPr>
        <w:t xml:space="preserve">                                     供应商公章：</w:t>
      </w:r>
    </w:p>
    <w:p>
      <w:pPr>
        <w:tabs>
          <w:tab w:val="left" w:pos="6300"/>
        </w:tabs>
        <w:snapToGrid w:val="0"/>
        <w:spacing w:line="600" w:lineRule="atLeast"/>
        <w:rPr>
          <w:rFonts w:ascii="方正仿宋_GBK" w:eastAsia="方正仿宋_GBK"/>
          <w:color w:val="000000"/>
        </w:rPr>
      </w:pPr>
    </w:p>
    <w:p>
      <w:pPr>
        <w:tabs>
          <w:tab w:val="left" w:pos="6300"/>
        </w:tabs>
        <w:snapToGrid w:val="0"/>
        <w:spacing w:line="600" w:lineRule="atLeast"/>
        <w:rPr>
          <w:rFonts w:ascii="方正仿宋_GBK" w:eastAsia="方正仿宋_GBK"/>
          <w:color w:val="000000"/>
        </w:rPr>
      </w:pPr>
    </w:p>
    <w:p>
      <w:pPr>
        <w:jc w:val="center"/>
        <w:rPr>
          <w:rFonts w:ascii="方正仿宋_GBK" w:eastAsia="方正仿宋_GBK"/>
          <w:color w:val="000000"/>
        </w:rPr>
      </w:pPr>
    </w:p>
    <w:p>
      <w:pPr>
        <w:jc w:val="center"/>
        <w:rPr>
          <w:rFonts w:ascii="方正仿宋_GBK" w:eastAsia="方正仿宋_GBK"/>
          <w:color w:val="000000"/>
        </w:rPr>
      </w:pPr>
    </w:p>
    <w:p>
      <w:pPr>
        <w:jc w:val="center"/>
        <w:rPr>
          <w:rFonts w:ascii="方正仿宋_GBK" w:eastAsia="方正仿宋_GBK"/>
          <w:color w:val="000000"/>
        </w:rPr>
      </w:pPr>
    </w:p>
    <w:p>
      <w:pPr>
        <w:tabs>
          <w:tab w:val="left" w:pos="6300"/>
        </w:tabs>
        <w:snapToGrid w:val="0"/>
        <w:spacing w:line="480" w:lineRule="exact"/>
        <w:outlineLvl w:val="0"/>
        <w:rPr>
          <w:rFonts w:ascii="方正仿宋_GBK" w:hAnsi="宋体" w:eastAsia="方正仿宋_GBK"/>
          <w:color w:val="000000"/>
          <w:szCs w:val="28"/>
        </w:rPr>
      </w:pPr>
      <w:bookmarkStart w:id="173" w:name="_Toc31285"/>
      <w:bookmarkStart w:id="174" w:name="_Toc29410"/>
      <w:r>
        <w:rPr>
          <w:rFonts w:hint="eastAsia" w:ascii="方正仿宋_GBK" w:hAnsi="宋体" w:eastAsia="方正仿宋_GBK"/>
          <w:color w:val="000000"/>
          <w:szCs w:val="28"/>
        </w:rPr>
        <w:t>④本单位缴纳社会保障金证明材料（提供证明文件复印件）</w:t>
      </w:r>
      <w:bookmarkEnd w:id="173"/>
      <w:bookmarkEnd w:id="174"/>
    </w:p>
    <w:p>
      <w:pPr>
        <w:tabs>
          <w:tab w:val="left" w:pos="6300"/>
        </w:tabs>
        <w:snapToGrid w:val="0"/>
        <w:spacing w:line="480" w:lineRule="exact"/>
        <w:outlineLvl w:val="0"/>
        <w:rPr>
          <w:rFonts w:ascii="方正仿宋_GBK" w:hAnsi="宋体" w:eastAsia="方正仿宋_GBK"/>
          <w:color w:val="000000"/>
          <w:szCs w:val="28"/>
        </w:rPr>
      </w:pPr>
      <w:bookmarkStart w:id="175" w:name="_Toc28150"/>
      <w:bookmarkStart w:id="176" w:name="_Toc31136"/>
      <w:r>
        <w:rPr>
          <w:rFonts w:hint="eastAsia" w:ascii="方正仿宋_GBK" w:hAnsi="宋体" w:eastAsia="方正仿宋_GBK"/>
          <w:color w:val="000000"/>
          <w:szCs w:val="28"/>
        </w:rPr>
        <w:t>⑤诚信声明（附录8）</w:t>
      </w:r>
      <w:bookmarkEnd w:id="175"/>
      <w:bookmarkEnd w:id="176"/>
    </w:p>
    <w:p>
      <w:pPr>
        <w:tabs>
          <w:tab w:val="left" w:pos="6300"/>
        </w:tabs>
        <w:snapToGrid w:val="0"/>
        <w:spacing w:line="400" w:lineRule="atLeast"/>
        <w:jc w:val="center"/>
        <w:rPr>
          <w:rFonts w:ascii="方正仿宋_GBK" w:eastAsia="方正仿宋_GBK"/>
          <w:color w:val="000000"/>
          <w:sz w:val="32"/>
        </w:rPr>
      </w:pPr>
    </w:p>
    <w:p>
      <w:pPr>
        <w:tabs>
          <w:tab w:val="left" w:pos="6300"/>
        </w:tabs>
        <w:snapToGrid w:val="0"/>
        <w:spacing w:line="400" w:lineRule="atLeast"/>
        <w:jc w:val="center"/>
        <w:outlineLvl w:val="0"/>
        <w:rPr>
          <w:rFonts w:ascii="方正仿宋_GBK" w:eastAsia="方正仿宋_GBK"/>
          <w:color w:val="000000"/>
          <w:sz w:val="32"/>
        </w:rPr>
      </w:pPr>
      <w:bookmarkStart w:id="177" w:name="_Toc1159"/>
      <w:bookmarkStart w:id="178" w:name="_Toc9879"/>
      <w:r>
        <w:rPr>
          <w:rFonts w:hint="eastAsia" w:ascii="方正仿宋_GBK" w:eastAsia="方正仿宋_GBK"/>
          <w:color w:val="000000"/>
          <w:sz w:val="32"/>
        </w:rPr>
        <w:t>诚信声明（格式）</w:t>
      </w:r>
      <w:bookmarkEnd w:id="177"/>
      <w:bookmarkEnd w:id="178"/>
    </w:p>
    <w:p>
      <w:pPr>
        <w:snapToGrid w:val="0"/>
        <w:spacing w:line="360" w:lineRule="auto"/>
        <w:rPr>
          <w:rFonts w:ascii="方正仿宋_GBK" w:eastAsia="方正仿宋_GBK"/>
          <w:b/>
          <w:color w:val="000000"/>
          <w:bdr w:val="single" w:color="auto" w:sz="4" w:space="0"/>
        </w:rPr>
      </w:pPr>
      <w:r>
        <w:rPr>
          <w:rFonts w:hint="eastAsia" w:ascii="方正仿宋_GBK" w:eastAsia="方正仿宋_GBK"/>
          <w:b/>
          <w:color w:val="000000"/>
          <w:bdr w:val="single" w:color="auto" w:sz="4" w:space="0"/>
        </w:rPr>
        <w:t xml:space="preserve"> </w:t>
      </w:r>
    </w:p>
    <w:p>
      <w:pPr>
        <w:tabs>
          <w:tab w:val="left" w:pos="6300"/>
        </w:tabs>
        <w:snapToGrid w:val="0"/>
        <w:spacing w:line="500" w:lineRule="exact"/>
        <w:ind w:firstLine="560" w:firstLineChars="200"/>
        <w:jc w:val="left"/>
        <w:rPr>
          <w:rFonts w:ascii="方正仿宋_GBK" w:hAnsi="宋体" w:eastAsia="方正仿宋_GBK"/>
          <w:color w:val="000000"/>
          <w:szCs w:val="28"/>
          <w:u w:val="single"/>
        </w:rPr>
      </w:pPr>
      <w:r>
        <w:rPr>
          <w:rFonts w:hint="eastAsia" w:ascii="方正仿宋_GBK" w:hAnsi="宋体" w:eastAsia="方正仿宋_GBK"/>
          <w:color w:val="000000"/>
          <w:szCs w:val="28"/>
        </w:rPr>
        <w:t>采购项目名称：</w:t>
      </w:r>
      <w:r>
        <w:rPr>
          <w:rFonts w:hint="eastAsia" w:ascii="方正仿宋_GBK" w:hAnsi="宋体" w:eastAsia="方正仿宋_GBK"/>
          <w:color w:val="000000"/>
          <w:szCs w:val="28"/>
          <w:u w:val="single"/>
        </w:rPr>
        <w:t xml:space="preserve">                                                </w:t>
      </w:r>
    </w:p>
    <w:p>
      <w:pPr>
        <w:tabs>
          <w:tab w:val="left" w:pos="6300"/>
        </w:tabs>
        <w:snapToGrid w:val="0"/>
        <w:spacing w:line="500" w:lineRule="exact"/>
        <w:rPr>
          <w:rFonts w:ascii="方正仿宋_GBK" w:hAnsi="宋体" w:eastAsia="方正仿宋_GBK"/>
          <w:color w:val="000000"/>
          <w:szCs w:val="28"/>
        </w:rPr>
      </w:pPr>
    </w:p>
    <w:p>
      <w:pPr>
        <w:tabs>
          <w:tab w:val="left" w:pos="6300"/>
        </w:tabs>
        <w:snapToGrid w:val="0"/>
        <w:spacing w:line="500" w:lineRule="exact"/>
        <w:rPr>
          <w:rFonts w:ascii="方正仿宋_GBK" w:hAnsi="宋体" w:eastAsia="方正仿宋_GBK"/>
          <w:color w:val="000000"/>
          <w:szCs w:val="28"/>
        </w:rPr>
      </w:pPr>
      <w:r>
        <w:rPr>
          <w:rFonts w:hint="eastAsia" w:ascii="方正仿宋_GBK" w:hAnsi="宋体" w:eastAsia="方正仿宋_GBK"/>
          <w:color w:val="000000"/>
          <w:szCs w:val="28"/>
        </w:rPr>
        <w:t>致：</w:t>
      </w:r>
      <w:r>
        <w:rPr>
          <w:rFonts w:hint="eastAsia" w:ascii="方正仿宋_GBK" w:hAnsi="宋体" w:eastAsia="方正仿宋_GBK"/>
          <w:color w:val="000000"/>
          <w:szCs w:val="28"/>
          <w:u w:val="single"/>
        </w:rPr>
        <w:t xml:space="preserve">                   </w:t>
      </w:r>
      <w:r>
        <w:rPr>
          <w:rFonts w:hint="eastAsia" w:ascii="方正仿宋_GBK" w:hAnsi="宋体" w:eastAsia="方正仿宋_GBK"/>
          <w:color w:val="000000"/>
          <w:szCs w:val="28"/>
        </w:rPr>
        <w:t>（集中采购机构名称）：</w:t>
      </w:r>
    </w:p>
    <w:p>
      <w:pPr>
        <w:pStyle w:val="67"/>
        <w:spacing w:line="44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u w:val="single"/>
        </w:rPr>
        <w:t xml:space="preserve">                       </w:t>
      </w:r>
      <w:r>
        <w:rPr>
          <w:rFonts w:hint="eastAsia" w:ascii="方正仿宋_GBK" w:hAnsi="宋体" w:eastAsia="方正仿宋_GBK"/>
          <w:color w:val="000000"/>
          <w:sz w:val="28"/>
          <w:szCs w:val="28"/>
        </w:rPr>
        <w:t>（供应商人名称）郑重声明，我公司具有良好的商业信誉和健全的财务会计制度，具有履行合同所必需的</w:t>
      </w:r>
      <w:r>
        <w:rPr>
          <w:rFonts w:hint="eastAsia" w:ascii="方正仿宋_GBK" w:hAnsi="宋体" w:eastAsia="方正仿宋_GBK"/>
          <w:color w:val="000000"/>
          <w:sz w:val="28"/>
          <w:szCs w:val="28"/>
          <w:highlight w:val="none"/>
        </w:rPr>
        <w:t>设备和专业技术能力</w:t>
      </w:r>
      <w:r>
        <w:rPr>
          <w:rFonts w:hint="eastAsia" w:ascii="方正仿宋_GBK" w:hAnsi="宋体" w:eastAsia="方正仿宋_GBK"/>
          <w:color w:val="000000"/>
          <w:sz w:val="28"/>
          <w:szCs w:val="28"/>
        </w:rPr>
        <w:t>，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rPr>
          <w:rFonts w:ascii="方正仿宋_GBK" w:hAnsi="宋体" w:eastAsia="方正仿宋_GBK"/>
          <w:color w:val="000000"/>
          <w:szCs w:val="28"/>
        </w:rPr>
      </w:pPr>
      <w:r>
        <w:rPr>
          <w:rFonts w:hint="eastAsia" w:ascii="方正仿宋_GBK" w:hAnsi="宋体" w:eastAsia="方正仿宋_GBK"/>
          <w:color w:val="000000"/>
          <w:szCs w:val="28"/>
        </w:rPr>
        <w:t xml:space="preserve">    特此声明。</w:t>
      </w:r>
    </w:p>
    <w:p>
      <w:pPr>
        <w:rPr>
          <w:rFonts w:ascii="方正仿宋_GBK" w:hAnsi="宋体" w:eastAsia="方正仿宋_GBK"/>
          <w:color w:val="000000"/>
          <w:szCs w:val="28"/>
        </w:rPr>
      </w:pPr>
    </w:p>
    <w:p>
      <w:pPr>
        <w:rPr>
          <w:rFonts w:ascii="方正仿宋_GBK" w:hAnsi="宋体" w:eastAsia="方正仿宋_GBK"/>
          <w:color w:val="000000"/>
          <w:szCs w:val="28"/>
        </w:rPr>
      </w:pPr>
    </w:p>
    <w:p>
      <w:pPr>
        <w:rPr>
          <w:rFonts w:ascii="方正仿宋_GBK" w:hAnsi="宋体" w:eastAsia="方正仿宋_GBK"/>
          <w:color w:val="000000"/>
          <w:szCs w:val="28"/>
        </w:rPr>
      </w:pPr>
    </w:p>
    <w:p>
      <w:pPr>
        <w:rPr>
          <w:rFonts w:ascii="方正仿宋_GBK" w:hAnsi="宋体" w:eastAsia="方正仿宋_GBK"/>
          <w:color w:val="000000"/>
          <w:szCs w:val="28"/>
        </w:rPr>
      </w:pPr>
    </w:p>
    <w:p>
      <w:pPr>
        <w:jc w:val="right"/>
        <w:rPr>
          <w:rFonts w:ascii="方正仿宋_GBK" w:hAnsi="宋体" w:eastAsia="方正仿宋_GBK"/>
          <w:color w:val="000000"/>
          <w:szCs w:val="28"/>
        </w:rPr>
      </w:pPr>
      <w:r>
        <w:rPr>
          <w:rFonts w:hint="eastAsia" w:ascii="方正仿宋_GBK" w:hAnsi="宋体" w:eastAsia="方正仿宋_GBK"/>
          <w:color w:val="000000"/>
          <w:szCs w:val="28"/>
        </w:rPr>
        <w:t>（供应商公章）</w:t>
      </w:r>
    </w:p>
    <w:p>
      <w:pPr>
        <w:jc w:val="center"/>
        <w:rPr>
          <w:rFonts w:ascii="方正仿宋_GBK" w:eastAsia="方正仿宋_GBK"/>
          <w:color w:val="000000"/>
        </w:rPr>
      </w:pPr>
    </w:p>
    <w:p>
      <w:pPr>
        <w:tabs>
          <w:tab w:val="left" w:pos="6300"/>
        </w:tabs>
        <w:snapToGrid w:val="0"/>
        <w:spacing w:line="420" w:lineRule="exact"/>
        <w:jc w:val="center"/>
        <w:rPr>
          <w:rFonts w:ascii="方正仿宋_GBK" w:eastAsia="方正仿宋_GBK"/>
          <w:color w:val="000000"/>
        </w:rPr>
      </w:pPr>
    </w:p>
    <w:p>
      <w:pPr>
        <w:tabs>
          <w:tab w:val="left" w:pos="6300"/>
        </w:tabs>
        <w:snapToGrid w:val="0"/>
        <w:spacing w:line="420" w:lineRule="exact"/>
        <w:jc w:val="center"/>
        <w:rPr>
          <w:rFonts w:ascii="方正仿宋_GBK" w:hAnsi="宋体" w:eastAsia="方正仿宋_GBK"/>
          <w:color w:val="000000"/>
          <w:spacing w:val="-14"/>
          <w:sz w:val="24"/>
          <w:szCs w:val="24"/>
        </w:rPr>
      </w:pPr>
      <w:r>
        <w:rPr>
          <w:rFonts w:hint="eastAsia" w:ascii="方正仿宋_GBK" w:eastAsia="方正仿宋_GBK"/>
          <w:color w:val="000000"/>
        </w:rPr>
        <w:t>（结束）</w:t>
      </w:r>
    </w:p>
    <w:p>
      <w:pPr>
        <w:rPr>
          <w:rFonts w:ascii="方正仿宋_GBK" w:hAnsi="宋体" w:eastAsia="方正仿宋_GBK"/>
          <w:color w:val="000000"/>
          <w:sz w:val="24"/>
          <w:szCs w:val="24"/>
        </w:rPr>
      </w:pPr>
    </w:p>
    <w:p>
      <w:pPr>
        <w:jc w:val="center"/>
        <w:rPr>
          <w:rFonts w:ascii="宋体" w:hAnsi="宋体" w:cs="宋体"/>
        </w:rPr>
      </w:pPr>
    </w:p>
    <w:sectPr>
      <w:headerReference r:id="rId6" w:type="default"/>
      <w:foot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04470"/>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wps:spPr>
                    <wps:txbx>
                      <w:txbxContent>
                        <w:p>
                          <w:pPr>
                            <w:pStyle w:val="2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6.1pt;width:7.05pt;mso-position-horizontal:center;mso-position-horizontal-relative:margin;mso-wrap-style:none;z-index:251659264;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3gZgp0QAAAAMBAAAPAAAAAAAAAAEAIAAAACIAAABkcnMv&#10;ZG93bnJldi54bWxQSwECFAAUAAAACACHTuJAduJmkgoCAAABBAAADgAAAAAAAAABACAAAAAgAQAA&#10;ZHJzL2Uyb0RvYy54bWxQSwUGAAAAAAYABgBZAQAAnAUAAAAA&#10;">
              <v:fill on="f" focussize="0,0"/>
              <v:stroke on="f"/>
              <v:imagedata o:title=""/>
              <o:lock v:ext="edit" aspectratio="f"/>
              <v:textbox inset="0mm,0mm,0mm,0mm" style="mso-fit-shape-to-text:t;">
                <w:txbxContent>
                  <w:p>
                    <w:pPr>
                      <w:pStyle w:val="2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cABQQCAAAE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H4XAAUEAgAABAQAAA4AAAAAAAAAAQAgAAAAHgEAAGRycy9lMm9E&#10;b2MueG1sUEsFBgAAAAAGAAYAWQEAAJQFAAAAAA==&#10;">
              <v:fill on="f" focussize="0,0"/>
              <v:stroke on="f"/>
              <v:imagedata o:title=""/>
              <o:lock v:ext="edit" aspectratio="f"/>
              <v:textbox inset="0mm,0mm,0mm,0mm" style="mso-fit-shape-to-text:t;">
                <w:txbxContent>
                  <w:p>
                    <w:pPr>
                      <w:pStyle w:val="2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9"/>
                            <w:jc w:val="center"/>
                          </w:pPr>
                          <w:r>
                            <w:rPr>
                              <w:rFonts w:ascii="宋体" w:hAnsi="宋体"/>
                              <w:sz w:val="21"/>
                              <w:szCs w:val="21"/>
                            </w:rPr>
                            <w:fldChar w:fldCharType="begin"/>
                          </w:r>
                          <w:r>
                            <w:rPr>
                              <w:rStyle w:val="49"/>
                              <w:rFonts w:ascii="宋体" w:hAnsi="宋体"/>
                              <w:sz w:val="21"/>
                              <w:szCs w:val="21"/>
                            </w:rPr>
                            <w:instrText xml:space="preserve"> PAGE </w:instrText>
                          </w:r>
                          <w:r>
                            <w:rPr>
                              <w:rFonts w:ascii="宋体" w:hAnsi="宋体"/>
                              <w:sz w:val="21"/>
                              <w:szCs w:val="21"/>
                            </w:rPr>
                            <w:fldChar w:fldCharType="separate"/>
                          </w:r>
                          <w:r>
                            <w:rPr>
                              <w:rStyle w:val="49"/>
                              <w:rFonts w:ascii="宋体" w:hAnsi="宋体"/>
                              <w:sz w:val="21"/>
                              <w:szCs w:val="21"/>
                            </w:rPr>
                            <w:t>24</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pStyle w:val="29"/>
                      <w:jc w:val="center"/>
                    </w:pPr>
                    <w:r>
                      <w:rPr>
                        <w:rFonts w:ascii="宋体" w:hAnsi="宋体"/>
                        <w:sz w:val="21"/>
                        <w:szCs w:val="21"/>
                      </w:rPr>
                      <w:fldChar w:fldCharType="begin"/>
                    </w:r>
                    <w:r>
                      <w:rPr>
                        <w:rStyle w:val="49"/>
                        <w:rFonts w:ascii="宋体" w:hAnsi="宋体"/>
                        <w:sz w:val="21"/>
                        <w:szCs w:val="21"/>
                      </w:rPr>
                      <w:instrText xml:space="preserve"> PAGE </w:instrText>
                    </w:r>
                    <w:r>
                      <w:rPr>
                        <w:rFonts w:ascii="宋体" w:hAnsi="宋体"/>
                        <w:sz w:val="21"/>
                        <w:szCs w:val="21"/>
                      </w:rPr>
                      <w:fldChar w:fldCharType="separate"/>
                    </w:r>
                    <w:r>
                      <w:rPr>
                        <w:rStyle w:val="49"/>
                        <w:rFonts w:ascii="宋体" w:hAnsi="宋体"/>
                        <w:sz w:val="21"/>
                        <w:szCs w:val="21"/>
                      </w:rPr>
                      <w:t>24</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ascii="宋体" w:hAnsi="宋体"/>
        <w:szCs w:val="18"/>
      </w:rPr>
    </w:pPr>
    <w:r>
      <w:rPr>
        <w:rFonts w:hint="eastAsia" w:ascii="方正仿宋_GBK" w:eastAsia="方正仿宋_GBK"/>
        <w:sz w:val="21"/>
      </w:rPr>
      <w:t>重庆市公共卫生医疗救治中心                                              单一来源采购文件</w:t>
    </w:r>
    <w:r>
      <w:rPr>
        <w:rFonts w:hint="eastAsia" w:ascii="宋体" w:hAnsi="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ascii="方正仿宋_GBK" w:eastAsia="方正仿宋_GBK"/>
        <w:sz w:val="21"/>
      </w:rPr>
    </w:pPr>
    <w:r>
      <w:rPr>
        <w:rFonts w:hint="eastAsia" w:ascii="方正仿宋_GBK" w:eastAsia="方正仿宋_GBK"/>
        <w:sz w:val="21"/>
      </w:rPr>
      <w:t>重庆市公共卫生医疗救治中心                                     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tabs>
          <w:tab w:val="left" w:pos="390"/>
        </w:tabs>
        <w:ind w:left="390" w:hanging="39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4"/>
    <w:multiLevelType w:val="multilevel"/>
    <w:tmpl w:val="0000001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27"/>
    <w:multiLevelType w:val="multilevel"/>
    <w:tmpl w:val="00000027"/>
    <w:lvl w:ilvl="0" w:tentative="0">
      <w:start w:val="0"/>
      <w:numFmt w:val="decimal"/>
      <w:lvlText w:val=""/>
      <w:lvlJc w:val="center"/>
    </w:lvl>
    <w:lvl w:ilvl="1" w:tentative="0">
      <w:start w:val="33554432"/>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lvlOverride w:ilvl="0">
      <w:startOverride w:val="1"/>
    </w:lvlOverride>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MDk3YmIwMTAxMDlhYWQ4YmYwZTM3ZWJhNGU3MDEifQ=="/>
  </w:docVars>
  <w:rsids>
    <w:rsidRoot w:val="00172A27"/>
    <w:rsid w:val="000022C0"/>
    <w:rsid w:val="0000254F"/>
    <w:rsid w:val="0000345B"/>
    <w:rsid w:val="00005509"/>
    <w:rsid w:val="000112E2"/>
    <w:rsid w:val="00011D5D"/>
    <w:rsid w:val="000146F4"/>
    <w:rsid w:val="000220B3"/>
    <w:rsid w:val="00024067"/>
    <w:rsid w:val="00033275"/>
    <w:rsid w:val="00033E18"/>
    <w:rsid w:val="0004283B"/>
    <w:rsid w:val="000506FC"/>
    <w:rsid w:val="000509AD"/>
    <w:rsid w:val="00051EE6"/>
    <w:rsid w:val="00060312"/>
    <w:rsid w:val="0006035C"/>
    <w:rsid w:val="00064BFB"/>
    <w:rsid w:val="00066686"/>
    <w:rsid w:val="00066984"/>
    <w:rsid w:val="00066C05"/>
    <w:rsid w:val="00070EE6"/>
    <w:rsid w:val="000717DA"/>
    <w:rsid w:val="00073C2D"/>
    <w:rsid w:val="000825CF"/>
    <w:rsid w:val="00083E13"/>
    <w:rsid w:val="000938A4"/>
    <w:rsid w:val="000976D5"/>
    <w:rsid w:val="000A0C47"/>
    <w:rsid w:val="000A57FC"/>
    <w:rsid w:val="000B1C24"/>
    <w:rsid w:val="000B1FEB"/>
    <w:rsid w:val="000C0C48"/>
    <w:rsid w:val="000C0D30"/>
    <w:rsid w:val="000D26EB"/>
    <w:rsid w:val="000D76B1"/>
    <w:rsid w:val="000E52B9"/>
    <w:rsid w:val="000E5439"/>
    <w:rsid w:val="000E54F7"/>
    <w:rsid w:val="000F09AB"/>
    <w:rsid w:val="000F0A6B"/>
    <w:rsid w:val="000F78D6"/>
    <w:rsid w:val="001016F6"/>
    <w:rsid w:val="0010521C"/>
    <w:rsid w:val="00106830"/>
    <w:rsid w:val="00107602"/>
    <w:rsid w:val="00110057"/>
    <w:rsid w:val="00111E32"/>
    <w:rsid w:val="00114471"/>
    <w:rsid w:val="00117442"/>
    <w:rsid w:val="0012156E"/>
    <w:rsid w:val="00134713"/>
    <w:rsid w:val="00144069"/>
    <w:rsid w:val="001465E4"/>
    <w:rsid w:val="001468FF"/>
    <w:rsid w:val="00146A09"/>
    <w:rsid w:val="00152847"/>
    <w:rsid w:val="00153EBF"/>
    <w:rsid w:val="00155050"/>
    <w:rsid w:val="001636BD"/>
    <w:rsid w:val="00172A27"/>
    <w:rsid w:val="00172B59"/>
    <w:rsid w:val="00173E18"/>
    <w:rsid w:val="001812C1"/>
    <w:rsid w:val="0018307B"/>
    <w:rsid w:val="0018365B"/>
    <w:rsid w:val="0018796A"/>
    <w:rsid w:val="00190B28"/>
    <w:rsid w:val="00191DE7"/>
    <w:rsid w:val="0019756D"/>
    <w:rsid w:val="001A7CFB"/>
    <w:rsid w:val="001B58EC"/>
    <w:rsid w:val="001C7A77"/>
    <w:rsid w:val="001D09EE"/>
    <w:rsid w:val="001D3527"/>
    <w:rsid w:val="001D35C6"/>
    <w:rsid w:val="001D58CB"/>
    <w:rsid w:val="001D5F45"/>
    <w:rsid w:val="001D6746"/>
    <w:rsid w:val="001E5204"/>
    <w:rsid w:val="001E74CA"/>
    <w:rsid w:val="001F1EAF"/>
    <w:rsid w:val="001F2933"/>
    <w:rsid w:val="00200103"/>
    <w:rsid w:val="00200306"/>
    <w:rsid w:val="00201941"/>
    <w:rsid w:val="0021192D"/>
    <w:rsid w:val="00212D79"/>
    <w:rsid w:val="00215CE1"/>
    <w:rsid w:val="00220444"/>
    <w:rsid w:val="0022644E"/>
    <w:rsid w:val="002313F2"/>
    <w:rsid w:val="00231FA1"/>
    <w:rsid w:val="00232B25"/>
    <w:rsid w:val="002340A3"/>
    <w:rsid w:val="002372E1"/>
    <w:rsid w:val="00237857"/>
    <w:rsid w:val="002405AE"/>
    <w:rsid w:val="00246226"/>
    <w:rsid w:val="00247BB4"/>
    <w:rsid w:val="00255D46"/>
    <w:rsid w:val="002622CB"/>
    <w:rsid w:val="00264403"/>
    <w:rsid w:val="00265919"/>
    <w:rsid w:val="00266000"/>
    <w:rsid w:val="002662E3"/>
    <w:rsid w:val="00271493"/>
    <w:rsid w:val="00276646"/>
    <w:rsid w:val="00276E91"/>
    <w:rsid w:val="002808DB"/>
    <w:rsid w:val="00280EF7"/>
    <w:rsid w:val="00286566"/>
    <w:rsid w:val="002901CB"/>
    <w:rsid w:val="00293659"/>
    <w:rsid w:val="0029624F"/>
    <w:rsid w:val="002974FC"/>
    <w:rsid w:val="002A0C1E"/>
    <w:rsid w:val="002B04DD"/>
    <w:rsid w:val="002B1DD6"/>
    <w:rsid w:val="002C1948"/>
    <w:rsid w:val="002C3604"/>
    <w:rsid w:val="002C59D4"/>
    <w:rsid w:val="002C6A02"/>
    <w:rsid w:val="002D00E5"/>
    <w:rsid w:val="002D10DF"/>
    <w:rsid w:val="002D4654"/>
    <w:rsid w:val="002D4D48"/>
    <w:rsid w:val="002D7EE1"/>
    <w:rsid w:val="002E13CC"/>
    <w:rsid w:val="002E2A44"/>
    <w:rsid w:val="002E7B85"/>
    <w:rsid w:val="002F006B"/>
    <w:rsid w:val="002F0195"/>
    <w:rsid w:val="0030487C"/>
    <w:rsid w:val="00304C12"/>
    <w:rsid w:val="00304F42"/>
    <w:rsid w:val="003063A1"/>
    <w:rsid w:val="00306A05"/>
    <w:rsid w:val="00306F8D"/>
    <w:rsid w:val="00311944"/>
    <w:rsid w:val="00314F5C"/>
    <w:rsid w:val="00321FD7"/>
    <w:rsid w:val="00326573"/>
    <w:rsid w:val="0033357F"/>
    <w:rsid w:val="003379AA"/>
    <w:rsid w:val="00347DF1"/>
    <w:rsid w:val="003547B1"/>
    <w:rsid w:val="00354AF1"/>
    <w:rsid w:val="0035532B"/>
    <w:rsid w:val="003669F5"/>
    <w:rsid w:val="00370E7B"/>
    <w:rsid w:val="00372D64"/>
    <w:rsid w:val="0038016F"/>
    <w:rsid w:val="00381C0E"/>
    <w:rsid w:val="00382691"/>
    <w:rsid w:val="00392C40"/>
    <w:rsid w:val="003968F9"/>
    <w:rsid w:val="003B3940"/>
    <w:rsid w:val="003B6B0E"/>
    <w:rsid w:val="003C35B4"/>
    <w:rsid w:val="003C4F8B"/>
    <w:rsid w:val="003D2B42"/>
    <w:rsid w:val="003D41BB"/>
    <w:rsid w:val="003E0302"/>
    <w:rsid w:val="003E1F69"/>
    <w:rsid w:val="003E30BB"/>
    <w:rsid w:val="003E70B2"/>
    <w:rsid w:val="003E7D4A"/>
    <w:rsid w:val="003F28B3"/>
    <w:rsid w:val="003F3DFA"/>
    <w:rsid w:val="003F7601"/>
    <w:rsid w:val="0040441D"/>
    <w:rsid w:val="004144CC"/>
    <w:rsid w:val="00414E58"/>
    <w:rsid w:val="00415DB1"/>
    <w:rsid w:val="004163DA"/>
    <w:rsid w:val="0042345F"/>
    <w:rsid w:val="00424568"/>
    <w:rsid w:val="004248CC"/>
    <w:rsid w:val="00430C01"/>
    <w:rsid w:val="00431EFF"/>
    <w:rsid w:val="0043553F"/>
    <w:rsid w:val="0043619A"/>
    <w:rsid w:val="004468A7"/>
    <w:rsid w:val="00450E4E"/>
    <w:rsid w:val="00451445"/>
    <w:rsid w:val="0045629D"/>
    <w:rsid w:val="00464756"/>
    <w:rsid w:val="00470AD2"/>
    <w:rsid w:val="00473453"/>
    <w:rsid w:val="00482BE0"/>
    <w:rsid w:val="004844E2"/>
    <w:rsid w:val="00485DAA"/>
    <w:rsid w:val="00486812"/>
    <w:rsid w:val="0049015E"/>
    <w:rsid w:val="0049527B"/>
    <w:rsid w:val="00497A10"/>
    <w:rsid w:val="004A07A0"/>
    <w:rsid w:val="004A14A5"/>
    <w:rsid w:val="004A4067"/>
    <w:rsid w:val="004A4F73"/>
    <w:rsid w:val="004A51E4"/>
    <w:rsid w:val="004B54F5"/>
    <w:rsid w:val="004C3039"/>
    <w:rsid w:val="004C5428"/>
    <w:rsid w:val="004C682F"/>
    <w:rsid w:val="004D08F5"/>
    <w:rsid w:val="004D26C1"/>
    <w:rsid w:val="004D4896"/>
    <w:rsid w:val="004E06AA"/>
    <w:rsid w:val="004E3D5A"/>
    <w:rsid w:val="004E4802"/>
    <w:rsid w:val="004E5C51"/>
    <w:rsid w:val="004F05AC"/>
    <w:rsid w:val="004F115E"/>
    <w:rsid w:val="004F3E22"/>
    <w:rsid w:val="004F6EA7"/>
    <w:rsid w:val="005008CB"/>
    <w:rsid w:val="00501284"/>
    <w:rsid w:val="00502F02"/>
    <w:rsid w:val="00504196"/>
    <w:rsid w:val="0050450F"/>
    <w:rsid w:val="005056A2"/>
    <w:rsid w:val="00505BB5"/>
    <w:rsid w:val="0050701B"/>
    <w:rsid w:val="0050787D"/>
    <w:rsid w:val="005112CF"/>
    <w:rsid w:val="00513C96"/>
    <w:rsid w:val="00514687"/>
    <w:rsid w:val="0051789D"/>
    <w:rsid w:val="005200E7"/>
    <w:rsid w:val="00522656"/>
    <w:rsid w:val="005263DA"/>
    <w:rsid w:val="00527935"/>
    <w:rsid w:val="00533AD8"/>
    <w:rsid w:val="005345D4"/>
    <w:rsid w:val="00534677"/>
    <w:rsid w:val="005368E5"/>
    <w:rsid w:val="005437B0"/>
    <w:rsid w:val="005511EA"/>
    <w:rsid w:val="00551A56"/>
    <w:rsid w:val="0055273C"/>
    <w:rsid w:val="005549B5"/>
    <w:rsid w:val="00556AE6"/>
    <w:rsid w:val="005608D3"/>
    <w:rsid w:val="00561483"/>
    <w:rsid w:val="005760A0"/>
    <w:rsid w:val="00583E01"/>
    <w:rsid w:val="00583E03"/>
    <w:rsid w:val="0058427C"/>
    <w:rsid w:val="005A1602"/>
    <w:rsid w:val="005A1A62"/>
    <w:rsid w:val="005A1E50"/>
    <w:rsid w:val="005A6ED4"/>
    <w:rsid w:val="005A7183"/>
    <w:rsid w:val="005A7D09"/>
    <w:rsid w:val="005B7363"/>
    <w:rsid w:val="005C2450"/>
    <w:rsid w:val="005C38FE"/>
    <w:rsid w:val="005D5856"/>
    <w:rsid w:val="005D59CA"/>
    <w:rsid w:val="005D6B53"/>
    <w:rsid w:val="005E13DF"/>
    <w:rsid w:val="005E3D22"/>
    <w:rsid w:val="005E4D30"/>
    <w:rsid w:val="005E6163"/>
    <w:rsid w:val="005F052B"/>
    <w:rsid w:val="005F1655"/>
    <w:rsid w:val="005F1C68"/>
    <w:rsid w:val="005F73E1"/>
    <w:rsid w:val="00606EA0"/>
    <w:rsid w:val="006077B1"/>
    <w:rsid w:val="00607D79"/>
    <w:rsid w:val="00612FEA"/>
    <w:rsid w:val="0061606D"/>
    <w:rsid w:val="00616CC3"/>
    <w:rsid w:val="00623111"/>
    <w:rsid w:val="00626DC7"/>
    <w:rsid w:val="00630374"/>
    <w:rsid w:val="00633AB9"/>
    <w:rsid w:val="00634136"/>
    <w:rsid w:val="00634B76"/>
    <w:rsid w:val="0063631B"/>
    <w:rsid w:val="0064140A"/>
    <w:rsid w:val="0064472B"/>
    <w:rsid w:val="006452FC"/>
    <w:rsid w:val="00647CC6"/>
    <w:rsid w:val="00652059"/>
    <w:rsid w:val="00652A39"/>
    <w:rsid w:val="00655811"/>
    <w:rsid w:val="00660ADA"/>
    <w:rsid w:val="00662F95"/>
    <w:rsid w:val="00663633"/>
    <w:rsid w:val="00665B80"/>
    <w:rsid w:val="00665C19"/>
    <w:rsid w:val="00666BC4"/>
    <w:rsid w:val="00675F86"/>
    <w:rsid w:val="00684049"/>
    <w:rsid w:val="00685F8B"/>
    <w:rsid w:val="006916F4"/>
    <w:rsid w:val="006A0A7B"/>
    <w:rsid w:val="006A583C"/>
    <w:rsid w:val="006B1D47"/>
    <w:rsid w:val="006B3B34"/>
    <w:rsid w:val="006C25CC"/>
    <w:rsid w:val="006C2D28"/>
    <w:rsid w:val="006C5C55"/>
    <w:rsid w:val="006C686E"/>
    <w:rsid w:val="006C7CB1"/>
    <w:rsid w:val="006D0F29"/>
    <w:rsid w:val="006D3F1A"/>
    <w:rsid w:val="006D7F07"/>
    <w:rsid w:val="006E1207"/>
    <w:rsid w:val="006E1E83"/>
    <w:rsid w:val="006E2407"/>
    <w:rsid w:val="006E4DEC"/>
    <w:rsid w:val="006F1DE9"/>
    <w:rsid w:val="00700A4D"/>
    <w:rsid w:val="007066F1"/>
    <w:rsid w:val="00706D19"/>
    <w:rsid w:val="00706FAC"/>
    <w:rsid w:val="007146A0"/>
    <w:rsid w:val="00714C74"/>
    <w:rsid w:val="0071664F"/>
    <w:rsid w:val="00717CBE"/>
    <w:rsid w:val="00725F33"/>
    <w:rsid w:val="00730148"/>
    <w:rsid w:val="00730DEE"/>
    <w:rsid w:val="00734686"/>
    <w:rsid w:val="00741E2B"/>
    <w:rsid w:val="0074215F"/>
    <w:rsid w:val="00742B9C"/>
    <w:rsid w:val="007459A5"/>
    <w:rsid w:val="0074755B"/>
    <w:rsid w:val="0075009E"/>
    <w:rsid w:val="00761EAC"/>
    <w:rsid w:val="00762B82"/>
    <w:rsid w:val="00763476"/>
    <w:rsid w:val="007726A5"/>
    <w:rsid w:val="00774C1D"/>
    <w:rsid w:val="00780763"/>
    <w:rsid w:val="00791AC1"/>
    <w:rsid w:val="00794B41"/>
    <w:rsid w:val="00797677"/>
    <w:rsid w:val="007A12EF"/>
    <w:rsid w:val="007A72BA"/>
    <w:rsid w:val="007B0D86"/>
    <w:rsid w:val="007B1B73"/>
    <w:rsid w:val="007C4EB3"/>
    <w:rsid w:val="007D268F"/>
    <w:rsid w:val="007D3E1A"/>
    <w:rsid w:val="007D5253"/>
    <w:rsid w:val="007E145A"/>
    <w:rsid w:val="007E1AE7"/>
    <w:rsid w:val="007E36D4"/>
    <w:rsid w:val="007E5086"/>
    <w:rsid w:val="007F124E"/>
    <w:rsid w:val="007F41F4"/>
    <w:rsid w:val="007F4877"/>
    <w:rsid w:val="007F7CEF"/>
    <w:rsid w:val="008011E4"/>
    <w:rsid w:val="00811F74"/>
    <w:rsid w:val="00813100"/>
    <w:rsid w:val="008172EB"/>
    <w:rsid w:val="008176B8"/>
    <w:rsid w:val="0083035C"/>
    <w:rsid w:val="0083180F"/>
    <w:rsid w:val="008355BD"/>
    <w:rsid w:val="00846CDE"/>
    <w:rsid w:val="00847F00"/>
    <w:rsid w:val="00852697"/>
    <w:rsid w:val="0085302B"/>
    <w:rsid w:val="00857871"/>
    <w:rsid w:val="00863FA5"/>
    <w:rsid w:val="008649A7"/>
    <w:rsid w:val="008707BA"/>
    <w:rsid w:val="008710A9"/>
    <w:rsid w:val="00872115"/>
    <w:rsid w:val="00872583"/>
    <w:rsid w:val="0087316D"/>
    <w:rsid w:val="00874B6B"/>
    <w:rsid w:val="0087550F"/>
    <w:rsid w:val="00891B5E"/>
    <w:rsid w:val="008938BB"/>
    <w:rsid w:val="008A0C18"/>
    <w:rsid w:val="008B6ECC"/>
    <w:rsid w:val="008C6EAE"/>
    <w:rsid w:val="008D0E6D"/>
    <w:rsid w:val="008E476F"/>
    <w:rsid w:val="008E52FE"/>
    <w:rsid w:val="008F1410"/>
    <w:rsid w:val="008F3786"/>
    <w:rsid w:val="00900458"/>
    <w:rsid w:val="00900C32"/>
    <w:rsid w:val="00901AA2"/>
    <w:rsid w:val="0090529D"/>
    <w:rsid w:val="00906984"/>
    <w:rsid w:val="0091185E"/>
    <w:rsid w:val="00911BEF"/>
    <w:rsid w:val="00920139"/>
    <w:rsid w:val="00920873"/>
    <w:rsid w:val="009364F1"/>
    <w:rsid w:val="0093691A"/>
    <w:rsid w:val="0094179A"/>
    <w:rsid w:val="0094341C"/>
    <w:rsid w:val="009459E4"/>
    <w:rsid w:val="009519B4"/>
    <w:rsid w:val="00952F3C"/>
    <w:rsid w:val="009535D8"/>
    <w:rsid w:val="009547F4"/>
    <w:rsid w:val="00957E2E"/>
    <w:rsid w:val="0096051C"/>
    <w:rsid w:val="00960703"/>
    <w:rsid w:val="0096108B"/>
    <w:rsid w:val="009612D6"/>
    <w:rsid w:val="0096509F"/>
    <w:rsid w:val="009671D7"/>
    <w:rsid w:val="009736AC"/>
    <w:rsid w:val="009737B7"/>
    <w:rsid w:val="0097520A"/>
    <w:rsid w:val="00980522"/>
    <w:rsid w:val="00982018"/>
    <w:rsid w:val="00982624"/>
    <w:rsid w:val="0098280B"/>
    <w:rsid w:val="00986A12"/>
    <w:rsid w:val="00993506"/>
    <w:rsid w:val="00994827"/>
    <w:rsid w:val="009A115B"/>
    <w:rsid w:val="009A1769"/>
    <w:rsid w:val="009A35E7"/>
    <w:rsid w:val="009A7AB5"/>
    <w:rsid w:val="009B485E"/>
    <w:rsid w:val="009B688E"/>
    <w:rsid w:val="009B7A2D"/>
    <w:rsid w:val="009B7D21"/>
    <w:rsid w:val="009C004E"/>
    <w:rsid w:val="009C0B81"/>
    <w:rsid w:val="009C0CC8"/>
    <w:rsid w:val="009C15B5"/>
    <w:rsid w:val="009C2682"/>
    <w:rsid w:val="009D4EC2"/>
    <w:rsid w:val="009E37AB"/>
    <w:rsid w:val="009E3976"/>
    <w:rsid w:val="009E4945"/>
    <w:rsid w:val="009E585C"/>
    <w:rsid w:val="009F33EA"/>
    <w:rsid w:val="009F48FD"/>
    <w:rsid w:val="009F5955"/>
    <w:rsid w:val="009F5B78"/>
    <w:rsid w:val="009F6FBC"/>
    <w:rsid w:val="00A05810"/>
    <w:rsid w:val="00A138AA"/>
    <w:rsid w:val="00A144A9"/>
    <w:rsid w:val="00A15B06"/>
    <w:rsid w:val="00A251E6"/>
    <w:rsid w:val="00A2728B"/>
    <w:rsid w:val="00A27292"/>
    <w:rsid w:val="00A34359"/>
    <w:rsid w:val="00A45AFD"/>
    <w:rsid w:val="00A50E16"/>
    <w:rsid w:val="00A5123E"/>
    <w:rsid w:val="00A51A9B"/>
    <w:rsid w:val="00A527F4"/>
    <w:rsid w:val="00A52A8B"/>
    <w:rsid w:val="00A551C6"/>
    <w:rsid w:val="00A620C1"/>
    <w:rsid w:val="00A71CA8"/>
    <w:rsid w:val="00A80EFD"/>
    <w:rsid w:val="00A81321"/>
    <w:rsid w:val="00A83EA3"/>
    <w:rsid w:val="00A905D9"/>
    <w:rsid w:val="00A96130"/>
    <w:rsid w:val="00AA7183"/>
    <w:rsid w:val="00AB0F10"/>
    <w:rsid w:val="00AB23AF"/>
    <w:rsid w:val="00AC1373"/>
    <w:rsid w:val="00AC1A0C"/>
    <w:rsid w:val="00AC484D"/>
    <w:rsid w:val="00AC5DB6"/>
    <w:rsid w:val="00AD07EB"/>
    <w:rsid w:val="00AD5993"/>
    <w:rsid w:val="00AD5EFE"/>
    <w:rsid w:val="00AD7599"/>
    <w:rsid w:val="00AE25DF"/>
    <w:rsid w:val="00AE52D9"/>
    <w:rsid w:val="00B016A5"/>
    <w:rsid w:val="00B03C77"/>
    <w:rsid w:val="00B102DA"/>
    <w:rsid w:val="00B10BA1"/>
    <w:rsid w:val="00B128CB"/>
    <w:rsid w:val="00B15D6A"/>
    <w:rsid w:val="00B21855"/>
    <w:rsid w:val="00B21D14"/>
    <w:rsid w:val="00B22B76"/>
    <w:rsid w:val="00B27A7E"/>
    <w:rsid w:val="00B32242"/>
    <w:rsid w:val="00B32DFE"/>
    <w:rsid w:val="00B363E0"/>
    <w:rsid w:val="00B36BCD"/>
    <w:rsid w:val="00B412EE"/>
    <w:rsid w:val="00B41812"/>
    <w:rsid w:val="00B4372D"/>
    <w:rsid w:val="00B54AF5"/>
    <w:rsid w:val="00B55538"/>
    <w:rsid w:val="00B55FD6"/>
    <w:rsid w:val="00B627E5"/>
    <w:rsid w:val="00B77AEC"/>
    <w:rsid w:val="00B86D5C"/>
    <w:rsid w:val="00B92927"/>
    <w:rsid w:val="00BA0519"/>
    <w:rsid w:val="00BA12A0"/>
    <w:rsid w:val="00BA2B50"/>
    <w:rsid w:val="00BC0C93"/>
    <w:rsid w:val="00BC251E"/>
    <w:rsid w:val="00BC64BC"/>
    <w:rsid w:val="00BD16F1"/>
    <w:rsid w:val="00BD2E09"/>
    <w:rsid w:val="00BE3EDB"/>
    <w:rsid w:val="00BE44F3"/>
    <w:rsid w:val="00BE5D95"/>
    <w:rsid w:val="00BF0AB6"/>
    <w:rsid w:val="00BF18F5"/>
    <w:rsid w:val="00BF6F1B"/>
    <w:rsid w:val="00C004C7"/>
    <w:rsid w:val="00C01D89"/>
    <w:rsid w:val="00C064F2"/>
    <w:rsid w:val="00C10808"/>
    <w:rsid w:val="00C10A0C"/>
    <w:rsid w:val="00C22873"/>
    <w:rsid w:val="00C2298E"/>
    <w:rsid w:val="00C32235"/>
    <w:rsid w:val="00C341BB"/>
    <w:rsid w:val="00C370C2"/>
    <w:rsid w:val="00C47573"/>
    <w:rsid w:val="00C47BD9"/>
    <w:rsid w:val="00C53EC8"/>
    <w:rsid w:val="00C56395"/>
    <w:rsid w:val="00C6231E"/>
    <w:rsid w:val="00C64ABD"/>
    <w:rsid w:val="00C70549"/>
    <w:rsid w:val="00C7341E"/>
    <w:rsid w:val="00C76A9A"/>
    <w:rsid w:val="00C76E45"/>
    <w:rsid w:val="00C776CE"/>
    <w:rsid w:val="00C80DBE"/>
    <w:rsid w:val="00C814A1"/>
    <w:rsid w:val="00C81756"/>
    <w:rsid w:val="00C827AF"/>
    <w:rsid w:val="00C922B7"/>
    <w:rsid w:val="00C9403F"/>
    <w:rsid w:val="00CA1263"/>
    <w:rsid w:val="00CA222B"/>
    <w:rsid w:val="00CA4F87"/>
    <w:rsid w:val="00CB32F1"/>
    <w:rsid w:val="00CB6E1C"/>
    <w:rsid w:val="00CC272F"/>
    <w:rsid w:val="00CD7B8A"/>
    <w:rsid w:val="00CE0FBA"/>
    <w:rsid w:val="00CE2695"/>
    <w:rsid w:val="00CE4F18"/>
    <w:rsid w:val="00CE4F5F"/>
    <w:rsid w:val="00CF1D45"/>
    <w:rsid w:val="00CF1FFC"/>
    <w:rsid w:val="00D00AA6"/>
    <w:rsid w:val="00D050BD"/>
    <w:rsid w:val="00D05D50"/>
    <w:rsid w:val="00D10562"/>
    <w:rsid w:val="00D11FC2"/>
    <w:rsid w:val="00D14508"/>
    <w:rsid w:val="00D17EDD"/>
    <w:rsid w:val="00D2040A"/>
    <w:rsid w:val="00D21FD7"/>
    <w:rsid w:val="00D25F0B"/>
    <w:rsid w:val="00D30E5D"/>
    <w:rsid w:val="00D4133B"/>
    <w:rsid w:val="00D45ADE"/>
    <w:rsid w:val="00D52F22"/>
    <w:rsid w:val="00D53687"/>
    <w:rsid w:val="00D5580F"/>
    <w:rsid w:val="00D5628D"/>
    <w:rsid w:val="00D62BE2"/>
    <w:rsid w:val="00D6627D"/>
    <w:rsid w:val="00D663E7"/>
    <w:rsid w:val="00D71694"/>
    <w:rsid w:val="00D81375"/>
    <w:rsid w:val="00D821A3"/>
    <w:rsid w:val="00D87880"/>
    <w:rsid w:val="00D87F0A"/>
    <w:rsid w:val="00D919F1"/>
    <w:rsid w:val="00D920D9"/>
    <w:rsid w:val="00DA0496"/>
    <w:rsid w:val="00DA3783"/>
    <w:rsid w:val="00DB13ED"/>
    <w:rsid w:val="00DB1461"/>
    <w:rsid w:val="00DB4E3D"/>
    <w:rsid w:val="00DC171A"/>
    <w:rsid w:val="00DC70BA"/>
    <w:rsid w:val="00DD0490"/>
    <w:rsid w:val="00DD3DE0"/>
    <w:rsid w:val="00DD5582"/>
    <w:rsid w:val="00DD704A"/>
    <w:rsid w:val="00DE00B2"/>
    <w:rsid w:val="00DE2D53"/>
    <w:rsid w:val="00DE32A8"/>
    <w:rsid w:val="00DE4D45"/>
    <w:rsid w:val="00DE4D71"/>
    <w:rsid w:val="00DF7614"/>
    <w:rsid w:val="00DF7981"/>
    <w:rsid w:val="00E00A78"/>
    <w:rsid w:val="00E00F06"/>
    <w:rsid w:val="00E01839"/>
    <w:rsid w:val="00E0581B"/>
    <w:rsid w:val="00E07D38"/>
    <w:rsid w:val="00E10D15"/>
    <w:rsid w:val="00E13B92"/>
    <w:rsid w:val="00E16E33"/>
    <w:rsid w:val="00E20BDE"/>
    <w:rsid w:val="00E3033F"/>
    <w:rsid w:val="00E3121E"/>
    <w:rsid w:val="00E32412"/>
    <w:rsid w:val="00E3413D"/>
    <w:rsid w:val="00E42957"/>
    <w:rsid w:val="00E57B28"/>
    <w:rsid w:val="00E605AB"/>
    <w:rsid w:val="00E722F7"/>
    <w:rsid w:val="00E7701C"/>
    <w:rsid w:val="00E8072A"/>
    <w:rsid w:val="00E80926"/>
    <w:rsid w:val="00E83E0B"/>
    <w:rsid w:val="00E9232E"/>
    <w:rsid w:val="00E96F17"/>
    <w:rsid w:val="00E97E2E"/>
    <w:rsid w:val="00EA2392"/>
    <w:rsid w:val="00EA318F"/>
    <w:rsid w:val="00EA621A"/>
    <w:rsid w:val="00EA633B"/>
    <w:rsid w:val="00EB2F28"/>
    <w:rsid w:val="00EB501F"/>
    <w:rsid w:val="00EB5683"/>
    <w:rsid w:val="00EC17F3"/>
    <w:rsid w:val="00EC5B60"/>
    <w:rsid w:val="00ED7BFA"/>
    <w:rsid w:val="00EE0730"/>
    <w:rsid w:val="00EE26C6"/>
    <w:rsid w:val="00EF5EA4"/>
    <w:rsid w:val="00EF71AF"/>
    <w:rsid w:val="00EF7792"/>
    <w:rsid w:val="00EF7941"/>
    <w:rsid w:val="00F01590"/>
    <w:rsid w:val="00F039D4"/>
    <w:rsid w:val="00F0549A"/>
    <w:rsid w:val="00F06D6C"/>
    <w:rsid w:val="00F07EBA"/>
    <w:rsid w:val="00F203F9"/>
    <w:rsid w:val="00F21D40"/>
    <w:rsid w:val="00F300AD"/>
    <w:rsid w:val="00F40C15"/>
    <w:rsid w:val="00F41AB9"/>
    <w:rsid w:val="00F42D22"/>
    <w:rsid w:val="00F527E1"/>
    <w:rsid w:val="00F54479"/>
    <w:rsid w:val="00F56D80"/>
    <w:rsid w:val="00F65733"/>
    <w:rsid w:val="00F72B30"/>
    <w:rsid w:val="00F83634"/>
    <w:rsid w:val="00F854A5"/>
    <w:rsid w:val="00F86C04"/>
    <w:rsid w:val="00F86EA5"/>
    <w:rsid w:val="00F90336"/>
    <w:rsid w:val="00F916B2"/>
    <w:rsid w:val="00F96D20"/>
    <w:rsid w:val="00F973E6"/>
    <w:rsid w:val="00FA3D37"/>
    <w:rsid w:val="00FA50D9"/>
    <w:rsid w:val="00FB1712"/>
    <w:rsid w:val="00FB7089"/>
    <w:rsid w:val="00FB7FB1"/>
    <w:rsid w:val="00FC40C9"/>
    <w:rsid w:val="00FC4FDC"/>
    <w:rsid w:val="00FC607F"/>
    <w:rsid w:val="00FD3969"/>
    <w:rsid w:val="00FD4267"/>
    <w:rsid w:val="00FE1052"/>
    <w:rsid w:val="00FE1568"/>
    <w:rsid w:val="00FE35F5"/>
    <w:rsid w:val="00FF0135"/>
    <w:rsid w:val="00FF1FF5"/>
    <w:rsid w:val="00FF69E7"/>
    <w:rsid w:val="00FF6B4D"/>
    <w:rsid w:val="059C06AB"/>
    <w:rsid w:val="066B60C9"/>
    <w:rsid w:val="07A174A9"/>
    <w:rsid w:val="07D85DF2"/>
    <w:rsid w:val="0C5A644F"/>
    <w:rsid w:val="14781D5C"/>
    <w:rsid w:val="15E25346"/>
    <w:rsid w:val="160B1561"/>
    <w:rsid w:val="17377552"/>
    <w:rsid w:val="19A242E1"/>
    <w:rsid w:val="1F196CBA"/>
    <w:rsid w:val="2AFF7DF7"/>
    <w:rsid w:val="31236A35"/>
    <w:rsid w:val="3149053B"/>
    <w:rsid w:val="32414CB7"/>
    <w:rsid w:val="32BD609F"/>
    <w:rsid w:val="34C957E7"/>
    <w:rsid w:val="34FF303E"/>
    <w:rsid w:val="36060053"/>
    <w:rsid w:val="366E5FFF"/>
    <w:rsid w:val="375F493E"/>
    <w:rsid w:val="3A046315"/>
    <w:rsid w:val="3BFE50AB"/>
    <w:rsid w:val="402F0E12"/>
    <w:rsid w:val="412A29EC"/>
    <w:rsid w:val="43BF7C28"/>
    <w:rsid w:val="44F24020"/>
    <w:rsid w:val="4835597E"/>
    <w:rsid w:val="4C102E9A"/>
    <w:rsid w:val="4E9C2DAF"/>
    <w:rsid w:val="4ED73042"/>
    <w:rsid w:val="5340172C"/>
    <w:rsid w:val="5650151C"/>
    <w:rsid w:val="58D903FF"/>
    <w:rsid w:val="59500BFC"/>
    <w:rsid w:val="5B8E5F66"/>
    <w:rsid w:val="5F750196"/>
    <w:rsid w:val="614A1597"/>
    <w:rsid w:val="641F57A1"/>
    <w:rsid w:val="6C8C1A12"/>
    <w:rsid w:val="6E6D2316"/>
    <w:rsid w:val="6F490C0E"/>
    <w:rsid w:val="6FC95470"/>
    <w:rsid w:val="78F4430F"/>
    <w:rsid w:val="78FA5677"/>
    <w:rsid w:val="7AB3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55"/>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56"/>
    <w:qFormat/>
    <w:uiPriority w:val="0"/>
    <w:pPr>
      <w:keepNext/>
      <w:keepLines/>
      <w:spacing w:before="260" w:after="260" w:line="413" w:lineRule="auto"/>
      <w:outlineLvl w:val="2"/>
    </w:pPr>
    <w:rPr>
      <w:b/>
      <w:sz w:val="32"/>
    </w:rPr>
  </w:style>
  <w:style w:type="paragraph" w:styleId="6">
    <w:name w:val="heading 4"/>
    <w:basedOn w:val="1"/>
    <w:next w:val="1"/>
    <w:link w:val="57"/>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4">
    <w:name w:val="Normal Indent"/>
    <w:basedOn w:val="1"/>
    <w:qFormat/>
    <w:uiPriority w:val="0"/>
    <w:pPr>
      <w:adjustRightInd w:val="0"/>
      <w:snapToGrid w:val="0"/>
      <w:spacing w:line="360" w:lineRule="auto"/>
      <w:ind w:firstLine="420"/>
    </w:pPr>
    <w:rPr>
      <w:sz w:val="24"/>
    </w:rPr>
  </w:style>
  <w:style w:type="paragraph" w:styleId="15">
    <w:name w:val="Document Map"/>
    <w:basedOn w:val="1"/>
    <w:qFormat/>
    <w:uiPriority w:val="0"/>
    <w:pPr>
      <w:shd w:val="clear" w:color="auto" w:fill="000080"/>
    </w:pPr>
  </w:style>
  <w:style w:type="paragraph" w:styleId="16">
    <w:name w:val="annotation text"/>
    <w:basedOn w:val="1"/>
    <w:link w:val="58"/>
    <w:qFormat/>
    <w:uiPriority w:val="0"/>
    <w:pPr>
      <w:jc w:val="left"/>
    </w:pPr>
  </w:style>
  <w:style w:type="paragraph" w:styleId="17">
    <w:name w:val="Body Text 3"/>
    <w:basedOn w:val="1"/>
    <w:qFormat/>
    <w:uiPriority w:val="0"/>
    <w:pPr>
      <w:adjustRightInd w:val="0"/>
      <w:snapToGrid w:val="0"/>
      <w:spacing w:after="120" w:line="360" w:lineRule="auto"/>
    </w:pPr>
    <w:rPr>
      <w:sz w:val="16"/>
    </w:rPr>
  </w:style>
  <w:style w:type="paragraph" w:styleId="18">
    <w:name w:val="List Bullet 3"/>
    <w:basedOn w:val="1"/>
    <w:qFormat/>
    <w:uiPriority w:val="0"/>
    <w:pPr>
      <w:tabs>
        <w:tab w:val="left" w:pos="1200"/>
      </w:tabs>
      <w:adjustRightInd w:val="0"/>
      <w:snapToGrid w:val="0"/>
      <w:spacing w:line="360" w:lineRule="auto"/>
      <w:ind w:left="1200" w:hanging="360"/>
    </w:pPr>
    <w:rPr>
      <w:sz w:val="24"/>
    </w:rPr>
  </w:style>
  <w:style w:type="paragraph" w:styleId="19">
    <w:name w:val="Body Text Indent"/>
    <w:basedOn w:val="1"/>
    <w:qFormat/>
    <w:uiPriority w:val="0"/>
    <w:pPr>
      <w:spacing w:line="700" w:lineRule="exact"/>
      <w:ind w:left="960"/>
    </w:pPr>
    <w:rPr>
      <w:sz w:val="44"/>
    </w:rPr>
  </w:style>
  <w:style w:type="paragraph" w:styleId="20">
    <w:name w:val="List Number 3"/>
    <w:basedOn w:val="1"/>
    <w:qFormat/>
    <w:uiPriority w:val="0"/>
    <w:pPr>
      <w:tabs>
        <w:tab w:val="left" w:pos="2120"/>
      </w:tabs>
      <w:adjustRightInd w:val="0"/>
      <w:snapToGrid w:val="0"/>
      <w:spacing w:line="360" w:lineRule="auto"/>
      <w:ind w:left="2120" w:hanging="720"/>
    </w:pPr>
    <w:rPr>
      <w:sz w:val="24"/>
    </w:rPr>
  </w:style>
  <w:style w:type="paragraph" w:styleId="21">
    <w:name w:val="List 2"/>
    <w:basedOn w:val="1"/>
    <w:qFormat/>
    <w:uiPriority w:val="0"/>
    <w:pPr>
      <w:adjustRightInd w:val="0"/>
      <w:snapToGrid w:val="0"/>
      <w:spacing w:line="360" w:lineRule="auto"/>
      <w:ind w:left="100" w:leftChars="200" w:hanging="200" w:hangingChars="200"/>
    </w:pPr>
    <w:rPr>
      <w:sz w:val="24"/>
    </w:rPr>
  </w:style>
  <w:style w:type="paragraph" w:styleId="22">
    <w:name w:val="List Continue"/>
    <w:basedOn w:val="1"/>
    <w:qFormat/>
    <w:uiPriority w:val="0"/>
    <w:pPr>
      <w:adjustRightInd w:val="0"/>
      <w:snapToGrid w:val="0"/>
      <w:spacing w:after="120" w:line="360" w:lineRule="auto"/>
      <w:ind w:left="420" w:leftChars="200"/>
    </w:pPr>
    <w:rPr>
      <w:sz w:val="24"/>
    </w:rPr>
  </w:style>
  <w:style w:type="paragraph" w:styleId="23">
    <w:name w:val="List Bullet 2"/>
    <w:basedOn w:val="1"/>
    <w:qFormat/>
    <w:uiPriority w:val="0"/>
    <w:pPr>
      <w:tabs>
        <w:tab w:val="left" w:pos="780"/>
      </w:tabs>
      <w:adjustRightInd w:val="0"/>
      <w:snapToGrid w:val="0"/>
      <w:spacing w:line="360" w:lineRule="auto"/>
      <w:ind w:left="780" w:hanging="360"/>
    </w:pPr>
    <w:rPr>
      <w:sz w:val="24"/>
    </w:rPr>
  </w:style>
  <w:style w:type="paragraph" w:styleId="24">
    <w:name w:val="toc 3"/>
    <w:basedOn w:val="1"/>
    <w:next w:val="1"/>
    <w:qFormat/>
    <w:uiPriority w:val="39"/>
    <w:pPr>
      <w:ind w:left="840" w:leftChars="400"/>
    </w:pPr>
  </w:style>
  <w:style w:type="paragraph" w:styleId="25">
    <w:name w:val="Plain Text"/>
    <w:basedOn w:val="1"/>
    <w:link w:val="59"/>
    <w:qFormat/>
    <w:uiPriority w:val="0"/>
    <w:rPr>
      <w:rFonts w:ascii="宋体" w:hAnsi="Courier New"/>
      <w:sz w:val="21"/>
    </w:rPr>
  </w:style>
  <w:style w:type="paragraph" w:styleId="26">
    <w:name w:val="Date"/>
    <w:basedOn w:val="1"/>
    <w:next w:val="1"/>
    <w:link w:val="60"/>
    <w:qFormat/>
    <w:uiPriority w:val="0"/>
  </w:style>
  <w:style w:type="paragraph" w:styleId="27">
    <w:name w:val="Body Text Indent 2"/>
    <w:basedOn w:val="1"/>
    <w:qFormat/>
    <w:uiPriority w:val="0"/>
    <w:pPr>
      <w:snapToGrid w:val="0"/>
      <w:spacing w:line="560" w:lineRule="atLeast"/>
      <w:ind w:firstLine="540"/>
    </w:pPr>
  </w:style>
  <w:style w:type="paragraph" w:styleId="28">
    <w:name w:val="Balloon Text"/>
    <w:basedOn w:val="1"/>
    <w:qFormat/>
    <w:uiPriority w:val="0"/>
    <w:rPr>
      <w:sz w:val="18"/>
    </w:rPr>
  </w:style>
  <w:style w:type="paragraph" w:styleId="29">
    <w:name w:val="footer"/>
    <w:basedOn w:val="1"/>
    <w:next w:val="30"/>
    <w:qFormat/>
    <w:uiPriority w:val="0"/>
    <w:pPr>
      <w:tabs>
        <w:tab w:val="center" w:pos="4153"/>
        <w:tab w:val="right" w:pos="8306"/>
      </w:tabs>
      <w:snapToGrid w:val="0"/>
      <w:jc w:val="left"/>
    </w:pPr>
    <w:rPr>
      <w:sz w:val="18"/>
    </w:rPr>
  </w:style>
  <w:style w:type="paragraph" w:customStyle="1" w:styleId="30">
    <w:name w:val="索引 51"/>
    <w:basedOn w:val="1"/>
    <w:next w:val="1"/>
    <w:qFormat/>
    <w:uiPriority w:val="0"/>
    <w:pPr>
      <w:ind w:left="1680"/>
    </w:pPr>
  </w:style>
  <w:style w:type="paragraph" w:styleId="31">
    <w:name w:val="header"/>
    <w:basedOn w:val="1"/>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spacing w:line="180" w:lineRule="auto"/>
      <w:jc w:val="center"/>
    </w:pPr>
    <w:rPr>
      <w:sz w:val="30"/>
    </w:rPr>
  </w:style>
  <w:style w:type="paragraph" w:styleId="33">
    <w:name w:val="List Continue 4"/>
    <w:basedOn w:val="1"/>
    <w:qFormat/>
    <w:uiPriority w:val="0"/>
    <w:pPr>
      <w:adjustRightInd w:val="0"/>
      <w:snapToGrid w:val="0"/>
      <w:spacing w:after="120" w:line="360" w:lineRule="auto"/>
      <w:ind w:left="1680" w:leftChars="800"/>
    </w:pPr>
    <w:rPr>
      <w:sz w:val="24"/>
    </w:rPr>
  </w:style>
  <w:style w:type="paragraph" w:styleId="34">
    <w:name w:val="List 5"/>
    <w:basedOn w:val="1"/>
    <w:qFormat/>
    <w:uiPriority w:val="0"/>
    <w:pPr>
      <w:adjustRightInd w:val="0"/>
      <w:snapToGrid w:val="0"/>
      <w:spacing w:line="360" w:lineRule="auto"/>
      <w:ind w:left="100" w:leftChars="800" w:hanging="200" w:hangingChars="200"/>
    </w:pPr>
    <w:rPr>
      <w:sz w:val="24"/>
    </w:rPr>
  </w:style>
  <w:style w:type="paragraph" w:styleId="35">
    <w:name w:val="Body Text Indent 3"/>
    <w:basedOn w:val="1"/>
    <w:qFormat/>
    <w:uiPriority w:val="0"/>
    <w:pPr>
      <w:spacing w:line="360" w:lineRule="auto"/>
      <w:ind w:firstLine="632"/>
    </w:pPr>
    <w:rPr>
      <w:rFonts w:ascii="黑体" w:eastAsia="黑体"/>
    </w:rPr>
  </w:style>
  <w:style w:type="paragraph" w:styleId="36">
    <w:name w:val="toc 2"/>
    <w:basedOn w:val="1"/>
    <w:next w:val="1"/>
    <w:qFormat/>
    <w:uiPriority w:val="39"/>
    <w:pPr>
      <w:ind w:left="420" w:leftChars="200"/>
    </w:pPr>
  </w:style>
  <w:style w:type="paragraph" w:styleId="37">
    <w:name w:val="Body Text 2"/>
    <w:basedOn w:val="1"/>
    <w:qFormat/>
    <w:uiPriority w:val="0"/>
    <w:pPr>
      <w:adjustRightInd w:val="0"/>
      <w:snapToGrid w:val="0"/>
      <w:spacing w:after="120" w:line="480" w:lineRule="auto"/>
    </w:pPr>
    <w:rPr>
      <w:sz w:val="24"/>
    </w:rPr>
  </w:style>
  <w:style w:type="paragraph" w:styleId="38">
    <w:name w:val="List 4"/>
    <w:basedOn w:val="1"/>
    <w:qFormat/>
    <w:uiPriority w:val="0"/>
    <w:pPr>
      <w:adjustRightInd w:val="0"/>
      <w:snapToGrid w:val="0"/>
      <w:spacing w:line="360" w:lineRule="auto"/>
      <w:ind w:left="100" w:leftChars="600" w:hanging="200" w:hangingChars="200"/>
    </w:pPr>
    <w:rPr>
      <w:sz w:val="24"/>
    </w:rPr>
  </w:style>
  <w:style w:type="paragraph" w:styleId="39">
    <w:name w:val="List Continue 2"/>
    <w:basedOn w:val="1"/>
    <w:qFormat/>
    <w:uiPriority w:val="0"/>
    <w:pPr>
      <w:adjustRightInd w:val="0"/>
      <w:snapToGrid w:val="0"/>
      <w:spacing w:after="120" w:line="360" w:lineRule="auto"/>
      <w:ind w:left="840" w:leftChars="400"/>
    </w:pPr>
    <w:rPr>
      <w:sz w:val="24"/>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List Continue 3"/>
    <w:basedOn w:val="1"/>
    <w:qFormat/>
    <w:uiPriority w:val="0"/>
    <w:pPr>
      <w:adjustRightInd w:val="0"/>
      <w:snapToGrid w:val="0"/>
      <w:spacing w:after="120" w:line="360" w:lineRule="auto"/>
      <w:ind w:left="1260" w:leftChars="600"/>
    </w:pPr>
    <w:rPr>
      <w:sz w:val="24"/>
    </w:rPr>
  </w:style>
  <w:style w:type="paragraph" w:styleId="42">
    <w:name w:val="Title"/>
    <w:basedOn w:val="1"/>
    <w:qFormat/>
    <w:uiPriority w:val="0"/>
    <w:pPr>
      <w:widowControl/>
      <w:spacing w:after="240" w:line="360" w:lineRule="auto"/>
      <w:jc w:val="center"/>
    </w:pPr>
    <w:rPr>
      <w:rFonts w:ascii="Arial" w:hAnsi="Arial"/>
      <w:b/>
      <w:smallCaps/>
      <w:kern w:val="28"/>
      <w:sz w:val="36"/>
      <w:lang w:eastAsia="en-US"/>
    </w:rPr>
  </w:style>
  <w:style w:type="paragraph" w:styleId="43">
    <w:name w:val="annotation subject"/>
    <w:basedOn w:val="16"/>
    <w:next w:val="16"/>
    <w:link w:val="61"/>
    <w:qFormat/>
    <w:uiPriority w:val="0"/>
    <w:rPr>
      <w:b/>
      <w:bCs/>
    </w:rPr>
  </w:style>
  <w:style w:type="paragraph" w:styleId="44">
    <w:name w:val="Body Text First Indent"/>
    <w:basedOn w:val="2"/>
    <w:qFormat/>
    <w:uiPriority w:val="0"/>
    <w:pPr>
      <w:spacing w:line="360" w:lineRule="auto"/>
      <w:ind w:firstLine="420"/>
    </w:pPr>
    <w:rPr>
      <w:rFonts w:ascii="宋体" w:hAnsi="宋体"/>
      <w:sz w:val="24"/>
    </w:rPr>
  </w:style>
  <w:style w:type="table" w:styleId="46">
    <w:name w:val="Table Grid"/>
    <w:basedOn w:val="45"/>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basedOn w:val="47"/>
    <w:qFormat/>
    <w:uiPriority w:val="0"/>
    <w:rPr>
      <w:color w:val="333333"/>
      <w:u w:val="none"/>
    </w:rPr>
  </w:style>
  <w:style w:type="character" w:styleId="51">
    <w:name w:val="Emphasis"/>
    <w:qFormat/>
    <w:uiPriority w:val="0"/>
    <w:rPr>
      <w:i/>
    </w:rPr>
  </w:style>
  <w:style w:type="character" w:styleId="52">
    <w:name w:val="Hyperlink"/>
    <w:basedOn w:val="47"/>
    <w:qFormat/>
    <w:uiPriority w:val="99"/>
    <w:rPr>
      <w:color w:val="333333"/>
      <w:u w:val="none"/>
    </w:rPr>
  </w:style>
  <w:style w:type="character" w:styleId="53">
    <w:name w:val="annotation reference"/>
    <w:qFormat/>
    <w:uiPriority w:val="0"/>
    <w:rPr>
      <w:sz w:val="21"/>
      <w:szCs w:val="21"/>
    </w:rPr>
  </w:style>
  <w:style w:type="character" w:styleId="54">
    <w:name w:val="footnote reference"/>
    <w:qFormat/>
    <w:uiPriority w:val="0"/>
    <w:rPr>
      <w:position w:val="6"/>
      <w:sz w:val="14"/>
      <w:vertAlign w:val="superscript"/>
    </w:rPr>
  </w:style>
  <w:style w:type="character" w:customStyle="1" w:styleId="55">
    <w:name w:val="标题 2 Char"/>
    <w:link w:val="4"/>
    <w:qFormat/>
    <w:uiPriority w:val="0"/>
    <w:rPr>
      <w:rFonts w:ascii="Arial" w:hAnsi="Arial" w:eastAsia="黑体"/>
      <w:b/>
      <w:kern w:val="2"/>
      <w:sz w:val="32"/>
    </w:rPr>
  </w:style>
  <w:style w:type="character" w:customStyle="1" w:styleId="56">
    <w:name w:val="标题 3 Char1"/>
    <w:link w:val="5"/>
    <w:qFormat/>
    <w:uiPriority w:val="0"/>
    <w:rPr>
      <w:rFonts w:eastAsia="宋体"/>
      <w:b/>
      <w:kern w:val="2"/>
      <w:sz w:val="32"/>
      <w:lang w:val="en-US" w:eastAsia="zh-CN"/>
    </w:rPr>
  </w:style>
  <w:style w:type="character" w:customStyle="1" w:styleId="57">
    <w:name w:val="标题 4 Char"/>
    <w:link w:val="6"/>
    <w:uiPriority w:val="0"/>
    <w:rPr>
      <w:rFonts w:ascii="Arial" w:hAnsi="Arial" w:eastAsia="黑体"/>
      <w:b/>
      <w:kern w:val="2"/>
      <w:sz w:val="28"/>
    </w:rPr>
  </w:style>
  <w:style w:type="character" w:customStyle="1" w:styleId="58">
    <w:name w:val="批注文字 Char"/>
    <w:link w:val="16"/>
    <w:qFormat/>
    <w:uiPriority w:val="0"/>
    <w:rPr>
      <w:kern w:val="2"/>
      <w:sz w:val="28"/>
    </w:rPr>
  </w:style>
  <w:style w:type="character" w:customStyle="1" w:styleId="59">
    <w:name w:val="纯文本 Char"/>
    <w:link w:val="25"/>
    <w:qFormat/>
    <w:uiPriority w:val="0"/>
    <w:rPr>
      <w:rFonts w:ascii="宋体" w:hAnsi="Courier New"/>
      <w:kern w:val="2"/>
      <w:sz w:val="21"/>
    </w:rPr>
  </w:style>
  <w:style w:type="character" w:customStyle="1" w:styleId="60">
    <w:name w:val="日期 Char"/>
    <w:link w:val="26"/>
    <w:qFormat/>
    <w:uiPriority w:val="0"/>
    <w:rPr>
      <w:kern w:val="2"/>
      <w:sz w:val="28"/>
    </w:rPr>
  </w:style>
  <w:style w:type="character" w:customStyle="1" w:styleId="61">
    <w:name w:val="批注主题 Char"/>
    <w:link w:val="43"/>
    <w:uiPriority w:val="0"/>
    <w:rPr>
      <w:b/>
      <w:bCs/>
      <w:kern w:val="2"/>
      <w:sz w:val="28"/>
    </w:rPr>
  </w:style>
  <w:style w:type="character" w:customStyle="1" w:styleId="62">
    <w:name w:val="H2 Char"/>
    <w:qFormat/>
    <w:uiPriority w:val="0"/>
    <w:rPr>
      <w:rFonts w:ascii="Arial" w:hAnsi="Arial" w:eastAsia="宋体"/>
      <w:kern w:val="2"/>
      <w:sz w:val="28"/>
      <w:lang w:val="en-US" w:eastAsia="zh-CN"/>
    </w:rPr>
  </w:style>
  <w:style w:type="character" w:customStyle="1" w:styleId="63">
    <w:name w:val="【标题三】 Char"/>
    <w:link w:val="64"/>
    <w:qFormat/>
    <w:uiPriority w:val="0"/>
    <w:rPr>
      <w:rFonts w:ascii="Calibri" w:hAnsi="Calibri" w:eastAsia="仿宋"/>
      <w:b/>
      <w:kern w:val="2"/>
      <w:sz w:val="28"/>
      <w:szCs w:val="21"/>
    </w:rPr>
  </w:style>
  <w:style w:type="paragraph" w:customStyle="1" w:styleId="64">
    <w:name w:val="【标题三】"/>
    <w:basedOn w:val="1"/>
    <w:next w:val="1"/>
    <w:link w:val="63"/>
    <w:qFormat/>
    <w:uiPriority w:val="0"/>
    <w:pPr>
      <w:spacing w:line="560" w:lineRule="exact"/>
      <w:ind w:firstLine="200" w:firstLineChars="200"/>
      <w:outlineLvl w:val="2"/>
    </w:pPr>
    <w:rPr>
      <w:rFonts w:ascii="Calibri" w:hAnsi="Calibri" w:eastAsia="仿宋"/>
      <w:b/>
      <w:szCs w:val="21"/>
    </w:rPr>
  </w:style>
  <w:style w:type="character" w:customStyle="1" w:styleId="65">
    <w:name w:val="v151"/>
    <w:qFormat/>
    <w:uiPriority w:val="0"/>
    <w:rPr>
      <w:sz w:val="18"/>
    </w:rPr>
  </w:style>
  <w:style w:type="character" w:customStyle="1" w:styleId="66">
    <w:name w:val="1 Char Char"/>
    <w:link w:val="67"/>
    <w:qFormat/>
    <w:uiPriority w:val="0"/>
    <w:rPr>
      <w:rFonts w:ascii="宋体" w:hAnsi="Courier New"/>
      <w:kern w:val="2"/>
      <w:sz w:val="21"/>
    </w:rPr>
  </w:style>
  <w:style w:type="paragraph" w:customStyle="1" w:styleId="67">
    <w:name w:val="1"/>
    <w:basedOn w:val="1"/>
    <w:next w:val="25"/>
    <w:link w:val="66"/>
    <w:qFormat/>
    <w:uiPriority w:val="0"/>
    <w:rPr>
      <w:rFonts w:ascii="宋体" w:hAnsi="Courier New"/>
      <w:sz w:val="21"/>
    </w:rPr>
  </w:style>
  <w:style w:type="character" w:customStyle="1" w:styleId="68">
    <w:name w:val="未命名11"/>
    <w:qFormat/>
    <w:uiPriority w:val="0"/>
    <w:rPr>
      <w:color w:val="77FFFF"/>
      <w:sz w:val="24"/>
    </w:rPr>
  </w:style>
  <w:style w:type="character" w:customStyle="1" w:styleId="69">
    <w:name w:val="content-white1"/>
    <w:qFormat/>
    <w:uiPriority w:val="0"/>
    <w:rPr>
      <w:color w:val="auto"/>
      <w:sz w:val="18"/>
      <w:u w:val="none"/>
    </w:rPr>
  </w:style>
  <w:style w:type="character" w:customStyle="1" w:styleId="70">
    <w:name w:val="font1"/>
    <w:qFormat/>
    <w:uiPriority w:val="0"/>
    <w:rPr>
      <w:color w:val="000000"/>
      <w:sz w:val="18"/>
    </w:rPr>
  </w:style>
  <w:style w:type="character" w:customStyle="1" w:styleId="71">
    <w:name w:val="crowed11"/>
    <w:qFormat/>
    <w:uiPriority w:val="0"/>
    <w:rPr>
      <w:rFonts w:hint="default"/>
      <w:sz w:val="24"/>
    </w:rPr>
  </w:style>
  <w:style w:type="character" w:customStyle="1" w:styleId="72">
    <w:name w:val="Char Char5"/>
    <w:qFormat/>
    <w:uiPriority w:val="0"/>
    <w:rPr>
      <w:rFonts w:ascii="Arial" w:hAnsi="Arial" w:eastAsia="宋体"/>
      <w:b/>
      <w:smallCaps/>
      <w:kern w:val="28"/>
      <w:sz w:val="36"/>
      <w:lang w:val="en-US" w:eastAsia="en-US"/>
    </w:rPr>
  </w:style>
  <w:style w:type="character" w:customStyle="1" w:styleId="73">
    <w:name w:val="标题 3 Char"/>
    <w:qFormat/>
    <w:uiPriority w:val="0"/>
    <w:rPr>
      <w:rFonts w:eastAsia="宋体"/>
      <w:b/>
      <w:kern w:val="2"/>
      <w:sz w:val="32"/>
      <w:lang w:val="en-US" w:eastAsia="zh-CN" w:bidi="ar-SA"/>
    </w:rPr>
  </w:style>
  <w:style w:type="character" w:customStyle="1" w:styleId="74">
    <w:name w:val="Table Text Char Char Char Char"/>
    <w:link w:val="75"/>
    <w:qFormat/>
    <w:uiPriority w:val="0"/>
    <w:rPr>
      <w:rFonts w:ascii="Arial" w:hAnsi="Arial"/>
      <w:kern w:val="2"/>
      <w:sz w:val="18"/>
      <w:lang w:val="en-US" w:eastAsia="zh-CN" w:bidi="ar-SA"/>
    </w:rPr>
  </w:style>
  <w:style w:type="paragraph" w:customStyle="1" w:styleId="75">
    <w:name w:val="Table Text"/>
    <w:link w:val="74"/>
    <w:qFormat/>
    <w:uiPriority w:val="0"/>
    <w:pPr>
      <w:snapToGrid w:val="0"/>
      <w:spacing w:before="80" w:after="80"/>
    </w:pPr>
    <w:rPr>
      <w:rFonts w:ascii="Arial" w:hAnsi="Arial" w:eastAsia="宋体" w:cs="Times New Roman"/>
      <w:kern w:val="2"/>
      <w:sz w:val="18"/>
      <w:lang w:val="en-US" w:eastAsia="zh-CN" w:bidi="ar-SA"/>
    </w:rPr>
  </w:style>
  <w:style w:type="character" w:customStyle="1" w:styleId="76">
    <w:name w:val="top-det1"/>
    <w:qFormat/>
    <w:uiPriority w:val="0"/>
    <w:rPr>
      <w:b/>
      <w:color w:val="000000"/>
    </w:rPr>
  </w:style>
  <w:style w:type="character" w:customStyle="1" w:styleId="77">
    <w:name w:val="title_emph1"/>
    <w:qFormat/>
    <w:uiPriority w:val="0"/>
    <w:rPr>
      <w:rFonts w:hint="default" w:ascii="Arial" w:hAnsi="Arial"/>
      <w:b/>
      <w:sz w:val="20"/>
    </w:rPr>
  </w:style>
  <w:style w:type="character" w:customStyle="1" w:styleId="78">
    <w:name w:val="正文 + 三号 Char"/>
    <w:qFormat/>
    <w:uiPriority w:val="0"/>
    <w:rPr>
      <w:rFonts w:eastAsia="宋体"/>
      <w:kern w:val="2"/>
      <w:sz w:val="21"/>
      <w:lang w:val="en-US" w:eastAsia="zh-CN"/>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标书正文:  0.74 厘米 Char1"/>
    <w:qFormat/>
    <w:uiPriority w:val="0"/>
    <w:rPr>
      <w:rFonts w:eastAsia="宋体"/>
      <w:kern w:val="2"/>
      <w:sz w:val="24"/>
      <w:lang w:val="en-US" w:eastAsia="zh-CN"/>
    </w:rPr>
  </w:style>
  <w:style w:type="paragraph" w:customStyle="1" w:styleId="81">
    <w:name w:val="正文文本 21"/>
    <w:basedOn w:val="1"/>
    <w:qFormat/>
    <w:uiPriority w:val="0"/>
    <w:pPr>
      <w:adjustRightInd w:val="0"/>
      <w:spacing w:before="120" w:line="360" w:lineRule="auto"/>
      <w:ind w:firstLine="480"/>
      <w:textAlignment w:val="baseline"/>
    </w:pPr>
    <w:rPr>
      <w:sz w:val="24"/>
    </w:rPr>
  </w:style>
  <w:style w:type="paragraph" w:customStyle="1" w:styleId="82">
    <w:name w:val="一级条标题"/>
    <w:basedOn w:val="83"/>
    <w:next w:val="84"/>
    <w:qFormat/>
    <w:uiPriority w:val="0"/>
    <w:pPr>
      <w:spacing w:before="0" w:beforeLines="0" w:after="0" w:afterLines="0"/>
      <w:ind w:left="525"/>
      <w:outlineLvl w:val="2"/>
    </w:pPr>
    <w:rPr>
      <w:sz w:val="21"/>
    </w:rPr>
  </w:style>
  <w:style w:type="paragraph" w:customStyle="1" w:styleId="83">
    <w:name w:val="章标题"/>
    <w:next w:val="1"/>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86">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87">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88">
    <w:name w:val="样式 标题 1章标题Heading 0Section HeadPIM 1H1h11st levell11H1..."/>
    <w:basedOn w:val="3"/>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89">
    <w:name w:val="Char Char Char Char Char Char Char Char Char Char Char Char Char Char Char Char"/>
    <w:basedOn w:val="1"/>
    <w:qFormat/>
    <w:uiPriority w:val="0"/>
    <w:pPr>
      <w:tabs>
        <w:tab w:val="left" w:pos="360"/>
      </w:tabs>
    </w:pPr>
    <w:rPr>
      <w:sz w:val="24"/>
    </w:rPr>
  </w:style>
  <w:style w:type="paragraph" w:customStyle="1" w:styleId="90">
    <w:name w:val="文章正文"/>
    <w:basedOn w:val="1"/>
    <w:uiPriority w:val="0"/>
    <w:pPr>
      <w:ind w:firstLine="560" w:firstLineChars="200"/>
    </w:pPr>
    <w:rPr>
      <w:rFonts w:ascii="仿宋_GB2312" w:hAnsi="宋体" w:eastAsia="仿宋_GB2312"/>
      <w:color w:val="000000"/>
    </w:rPr>
  </w:style>
  <w:style w:type="paragraph" w:customStyle="1" w:styleId="91">
    <w:name w:val="正文字缩2字"/>
    <w:basedOn w:val="1"/>
    <w:qFormat/>
    <w:uiPriority w:val="0"/>
    <w:pPr>
      <w:spacing w:before="60" w:after="60" w:line="360" w:lineRule="auto"/>
      <w:ind w:left="200" w:leftChars="200" w:firstLine="200" w:firstLineChars="200"/>
    </w:pPr>
    <w:rPr>
      <w:sz w:val="24"/>
    </w:rPr>
  </w:style>
  <w:style w:type="paragraph" w:customStyle="1" w:styleId="92">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93">
    <w:name w:val="Char2 Char Char Char Char Char Char"/>
    <w:basedOn w:val="1"/>
    <w:uiPriority w:val="0"/>
    <w:rPr>
      <w:rFonts w:ascii="仿宋_GB2312"/>
      <w:b/>
      <w:sz w:val="30"/>
    </w:rPr>
  </w:style>
  <w:style w:type="paragraph" w:customStyle="1" w:styleId="94">
    <w:name w:val="样式2"/>
    <w:basedOn w:val="6"/>
    <w:uiPriority w:val="0"/>
    <w:pPr>
      <w:tabs>
        <w:tab w:val="left" w:pos="720"/>
      </w:tabs>
      <w:spacing w:before="560" w:line="400" w:lineRule="exact"/>
      <w:ind w:left="420" w:hanging="420"/>
      <w:jc w:val="center"/>
      <w:outlineLvl w:val="0"/>
    </w:pPr>
    <w:rPr>
      <w:b w:val="0"/>
      <w:sz w:val="44"/>
    </w:rPr>
  </w:style>
  <w:style w:type="paragraph" w:customStyle="1" w:styleId="95">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96">
    <w:name w:val="Revision"/>
    <w:semiHidden/>
    <w:uiPriority w:val="99"/>
    <w:rPr>
      <w:rFonts w:ascii="Times New Roman" w:hAnsi="Times New Roman" w:eastAsia="宋体" w:cs="Times New Roman"/>
      <w:kern w:val="2"/>
      <w:sz w:val="28"/>
      <w:lang w:val="en-US" w:eastAsia="zh-CN" w:bidi="ar-SA"/>
    </w:rPr>
  </w:style>
  <w:style w:type="paragraph" w:customStyle="1" w:styleId="9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98">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99">
    <w:name w:val="_"/>
    <w:basedOn w:val="1"/>
    <w:uiPriority w:val="0"/>
    <w:pPr>
      <w:adjustRightInd w:val="0"/>
      <w:spacing w:line="360" w:lineRule="auto"/>
      <w:ind w:left="480" w:firstLine="200" w:firstLineChars="200"/>
      <w:textAlignment w:val="baseline"/>
    </w:pPr>
    <w:rPr>
      <w:kern w:val="0"/>
      <w:sz w:val="24"/>
    </w:rPr>
  </w:style>
  <w:style w:type="paragraph" w:customStyle="1" w:styleId="100">
    <w:name w:val="正文1"/>
    <w:basedOn w:val="1"/>
    <w:qFormat/>
    <w:uiPriority w:val="0"/>
    <w:pPr>
      <w:spacing w:line="300" w:lineRule="auto"/>
      <w:ind w:firstLine="200" w:firstLineChars="200"/>
    </w:pPr>
    <w:rPr>
      <w:sz w:val="24"/>
    </w:rPr>
  </w:style>
  <w:style w:type="paragraph" w:customStyle="1" w:styleId="10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02">
    <w:name w:val="默认段落字体 Para Char Char Char Char Char Char Char"/>
    <w:basedOn w:val="1"/>
    <w:qFormat/>
    <w:uiPriority w:val="0"/>
    <w:rPr>
      <w:rFonts w:ascii="Tahoma" w:hAnsi="Tahoma"/>
      <w:sz w:val="24"/>
    </w:rPr>
  </w:style>
  <w:style w:type="paragraph" w:customStyle="1" w:styleId="103">
    <w:name w:val="Char Char Char Char Char Char"/>
    <w:basedOn w:val="1"/>
    <w:qFormat/>
    <w:uiPriority w:val="0"/>
    <w:pPr>
      <w:widowControl/>
      <w:spacing w:after="160" w:line="240" w:lineRule="exact"/>
      <w:jc w:val="left"/>
    </w:pPr>
  </w:style>
  <w:style w:type="paragraph" w:customStyle="1" w:styleId="104">
    <w:name w:val="表头文本"/>
    <w:qFormat/>
    <w:uiPriority w:val="0"/>
    <w:pPr>
      <w:jc w:val="center"/>
    </w:pPr>
    <w:rPr>
      <w:rFonts w:ascii="Arial" w:hAnsi="Arial" w:eastAsia="宋体" w:cs="Times New Roman"/>
      <w:b/>
      <w:sz w:val="21"/>
      <w:lang w:val="en-US" w:eastAsia="zh-CN" w:bidi="ar-SA"/>
    </w:rPr>
  </w:style>
  <w:style w:type="paragraph" w:customStyle="1" w:styleId="105">
    <w:name w:val="正文缩进1"/>
    <w:basedOn w:val="1"/>
    <w:qFormat/>
    <w:uiPriority w:val="0"/>
    <w:pPr>
      <w:spacing w:before="120" w:after="120" w:line="460" w:lineRule="exact"/>
      <w:ind w:firstLine="420"/>
    </w:pPr>
    <w:rPr>
      <w:rFonts w:ascii="仿宋_GB2312" w:eastAsia="仿宋_GB2312"/>
    </w:rPr>
  </w:style>
  <w:style w:type="paragraph" w:customStyle="1" w:styleId="106">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07">
    <w:name w:val="首行缩进 1"/>
    <w:basedOn w:val="1"/>
    <w:uiPriority w:val="0"/>
    <w:pPr>
      <w:spacing w:after="120" w:line="360" w:lineRule="auto"/>
      <w:ind w:firstLine="200" w:firstLineChars="200"/>
    </w:pPr>
    <w:rPr>
      <w:sz w:val="24"/>
    </w:rPr>
  </w:style>
  <w:style w:type="paragraph" w:customStyle="1" w:styleId="108">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09">
    <w:name w:val="Char1 Char Char Char"/>
    <w:basedOn w:val="1"/>
    <w:uiPriority w:val="0"/>
    <w:rPr>
      <w:rFonts w:ascii="Tahoma" w:hAnsi="Tahoma"/>
      <w:sz w:val="24"/>
    </w:rPr>
  </w:style>
  <w:style w:type="paragraph" w:customStyle="1" w:styleId="110">
    <w:name w:val="Title - Revision"/>
    <w:basedOn w:val="42"/>
    <w:uiPriority w:val="0"/>
    <w:pPr>
      <w:spacing w:before="720"/>
    </w:pPr>
  </w:style>
  <w:style w:type="paragraph" w:customStyle="1" w:styleId="111">
    <w:name w:val="Char Char Char"/>
    <w:basedOn w:val="1"/>
    <w:uiPriority w:val="0"/>
    <w:rPr>
      <w:rFonts w:ascii="Tahoma" w:hAnsi="Tahoma"/>
      <w:sz w:val="24"/>
    </w:rPr>
  </w:style>
  <w:style w:type="paragraph" w:customStyle="1" w:styleId="112">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113">
    <w:name w:val="标题3——2"/>
    <w:basedOn w:val="5"/>
    <w:next w:val="44"/>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14">
    <w:name w:val="af"/>
    <w:basedOn w:val="1"/>
    <w:uiPriority w:val="0"/>
    <w:pPr>
      <w:widowControl/>
      <w:spacing w:line="300" w:lineRule="atLeast"/>
      <w:jc w:val="left"/>
    </w:pPr>
    <w:rPr>
      <w:rFonts w:ascii="宋体" w:hAnsi="宋体"/>
      <w:kern w:val="0"/>
      <w:sz w:val="18"/>
    </w:rPr>
  </w:style>
  <w:style w:type="paragraph" w:customStyle="1" w:styleId="115">
    <w:name w:val="简单回函地址"/>
    <w:basedOn w:val="1"/>
    <w:uiPriority w:val="0"/>
    <w:pPr>
      <w:adjustRightInd w:val="0"/>
      <w:snapToGrid w:val="0"/>
      <w:spacing w:line="360" w:lineRule="auto"/>
    </w:pPr>
    <w:rPr>
      <w:sz w:val="24"/>
    </w:rPr>
  </w:style>
  <w:style w:type="paragraph" w:customStyle="1" w:styleId="116">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17">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18">
    <w:name w:val="编号正文"/>
    <w:basedOn w:val="119"/>
    <w:uiPriority w:val="0"/>
    <w:pPr>
      <w:snapToGrid/>
      <w:spacing w:line="360" w:lineRule="auto"/>
      <w:ind w:left="1407" w:hanging="1047"/>
      <w:jc w:val="left"/>
    </w:pPr>
    <w:rPr>
      <w:rFonts w:eastAsia="仿宋_GB2312"/>
    </w:rPr>
  </w:style>
  <w:style w:type="paragraph" w:customStyle="1" w:styleId="119">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 标题 1 + 居中 段前: 6 磅 段后: 6 磅 行距: 1.5 倍行距"/>
    <w:basedOn w:val="3"/>
    <w:uiPriority w:val="0"/>
    <w:pPr>
      <w:keepLines/>
      <w:adjustRightInd w:val="0"/>
      <w:spacing w:before="120" w:after="120" w:line="360" w:lineRule="auto"/>
      <w:jc w:val="center"/>
    </w:pPr>
    <w:rPr>
      <w:rFonts w:ascii="Times New Roman"/>
      <w:b/>
      <w:kern w:val="44"/>
      <w:sz w:val="32"/>
    </w:rPr>
  </w:style>
  <w:style w:type="paragraph" w:customStyle="1" w:styleId="121">
    <w:name w:val="样式 正文首行缩进 2 + 首行缩进:  2 字符"/>
    <w:basedOn w:val="1"/>
    <w:uiPriority w:val="0"/>
    <w:pPr>
      <w:tabs>
        <w:tab w:val="left" w:pos="987"/>
      </w:tabs>
      <w:adjustRightInd w:val="0"/>
      <w:snapToGrid w:val="0"/>
      <w:spacing w:line="360" w:lineRule="auto"/>
      <w:ind w:left="987" w:hanging="420"/>
    </w:pPr>
    <w:rPr>
      <w:rFonts w:ascii="Arial" w:hAnsi="Arial"/>
      <w:b/>
      <w:sz w:val="24"/>
    </w:rPr>
  </w:style>
  <w:style w:type="paragraph" w:customStyle="1" w:styleId="122">
    <w:name w:val="CSS1级正文 Char"/>
    <w:basedOn w:val="2"/>
    <w:uiPriority w:val="0"/>
    <w:pPr>
      <w:adjustRightInd w:val="0"/>
      <w:snapToGrid w:val="0"/>
      <w:spacing w:line="360" w:lineRule="auto"/>
      <w:ind w:firstLine="480"/>
    </w:pPr>
    <w:rPr>
      <w:rFonts w:ascii="Times New Roman" w:eastAsia="宋体"/>
      <w:sz w:val="24"/>
    </w:rPr>
  </w:style>
  <w:style w:type="paragraph" w:customStyle="1" w:styleId="123">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24">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25">
    <w:name w:val="正文表格"/>
    <w:basedOn w:val="1"/>
    <w:uiPriority w:val="0"/>
    <w:pPr>
      <w:adjustRightInd w:val="0"/>
      <w:spacing w:before="40" w:after="40"/>
    </w:pPr>
    <w:rPr>
      <w:sz w:val="24"/>
    </w:rPr>
  </w:style>
  <w:style w:type="paragraph" w:customStyle="1" w:styleId="126">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7">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28">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9">
    <w:name w:val="表格文本"/>
    <w:uiPriority w:val="0"/>
    <w:pPr>
      <w:tabs>
        <w:tab w:val="decimal" w:pos="0"/>
      </w:tabs>
    </w:pPr>
    <w:rPr>
      <w:rFonts w:ascii="Arial" w:hAnsi="Arial" w:eastAsia="宋体" w:cs="Times New Roman"/>
      <w:sz w:val="21"/>
      <w:lang w:val="en-US" w:eastAsia="zh-CN" w:bidi="ar-SA"/>
    </w:rPr>
  </w:style>
  <w:style w:type="paragraph" w:customStyle="1" w:styleId="130">
    <w:name w:val="首行缩进"/>
    <w:basedOn w:val="1"/>
    <w:uiPriority w:val="0"/>
    <w:pPr>
      <w:tabs>
        <w:tab w:val="left" w:pos="540"/>
      </w:tabs>
      <w:spacing w:line="360" w:lineRule="auto"/>
      <w:ind w:left="540"/>
    </w:pPr>
    <w:rPr>
      <w:rFonts w:eastAsia="仿宋_GB2312"/>
    </w:rPr>
  </w:style>
  <w:style w:type="paragraph" w:customStyle="1" w:styleId="131">
    <w:name w:val="Char Char1"/>
    <w:basedOn w:val="1"/>
    <w:uiPriority w:val="0"/>
    <w:pPr>
      <w:widowControl/>
      <w:spacing w:after="160" w:line="240" w:lineRule="exact"/>
      <w:jc w:val="left"/>
    </w:pPr>
    <w:rPr>
      <w:rFonts w:ascii="Verdana" w:hAnsi="Verdana"/>
      <w:kern w:val="0"/>
      <w:sz w:val="20"/>
      <w:lang w:eastAsia="en-US"/>
    </w:rPr>
  </w:style>
  <w:style w:type="paragraph" w:customStyle="1" w:styleId="132">
    <w:name w:val="标书正文:  0.74 厘米"/>
    <w:basedOn w:val="1"/>
    <w:uiPriority w:val="0"/>
    <w:pPr>
      <w:snapToGrid w:val="0"/>
      <w:spacing w:line="360" w:lineRule="auto"/>
      <w:ind w:firstLine="420"/>
    </w:pPr>
    <w:rPr>
      <w:sz w:val="24"/>
    </w:rPr>
  </w:style>
  <w:style w:type="paragraph" w:customStyle="1" w:styleId="133">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34">
    <w:name w:val="正文 + 三号"/>
    <w:basedOn w:val="1"/>
    <w:uiPriority w:val="0"/>
    <w:rPr>
      <w:sz w:val="21"/>
    </w:rPr>
  </w:style>
  <w:style w:type="paragraph" w:customStyle="1" w:styleId="135">
    <w:name w:val="没有缩进（为图形使用）"/>
    <w:basedOn w:val="1"/>
    <w:uiPriority w:val="0"/>
    <w:pPr>
      <w:spacing w:before="120" w:after="120" w:line="360" w:lineRule="auto"/>
    </w:pPr>
    <w:rPr>
      <w:sz w:val="24"/>
    </w:rPr>
  </w:style>
  <w:style w:type="paragraph" w:customStyle="1" w:styleId="136">
    <w:name w:val="图例"/>
    <w:basedOn w:val="1"/>
    <w:uiPriority w:val="0"/>
    <w:pPr>
      <w:spacing w:before="120" w:after="120" w:line="360" w:lineRule="auto"/>
      <w:jc w:val="center"/>
    </w:pPr>
    <w:rPr>
      <w:rFonts w:eastAsia="仿宋_GB2312"/>
      <w:b/>
      <w:sz w:val="24"/>
    </w:rPr>
  </w:style>
  <w:style w:type="paragraph" w:customStyle="1" w:styleId="137">
    <w:name w:val="样式 首行缩进:  0.74 厘米"/>
    <w:basedOn w:val="1"/>
    <w:uiPriority w:val="0"/>
    <w:pPr>
      <w:spacing w:line="360" w:lineRule="auto"/>
      <w:ind w:firstLine="420"/>
    </w:pPr>
    <w:rPr>
      <w:sz w:val="24"/>
    </w:rPr>
  </w:style>
  <w:style w:type="paragraph" w:customStyle="1" w:styleId="138">
    <w:name w:val="正文4"/>
    <w:basedOn w:val="1"/>
    <w:uiPriority w:val="0"/>
    <w:pPr>
      <w:tabs>
        <w:tab w:val="left" w:pos="1275"/>
      </w:tabs>
      <w:spacing w:before="60" w:after="60" w:line="360" w:lineRule="auto"/>
      <w:ind w:left="820" w:leftChars="400" w:hanging="705"/>
    </w:pPr>
    <w:rPr>
      <w:sz w:val="24"/>
    </w:rPr>
  </w:style>
  <w:style w:type="paragraph" w:customStyle="1" w:styleId="139">
    <w:name w:val="附录1"/>
    <w:basedOn w:val="1"/>
    <w:next w:val="1"/>
    <w:uiPriority w:val="0"/>
    <w:pPr>
      <w:tabs>
        <w:tab w:val="left" w:pos="1304"/>
      </w:tabs>
      <w:ind w:left="425" w:hanging="425"/>
      <w:outlineLvl w:val="0"/>
    </w:pPr>
    <w:rPr>
      <w:rFonts w:ascii="黑体" w:hAnsi="黑体" w:eastAsia="黑体"/>
      <w:b/>
      <w:sz w:val="44"/>
    </w:rPr>
  </w:style>
  <w:style w:type="paragraph" w:customStyle="1" w:styleId="140">
    <w:name w:val="样式4"/>
    <w:basedOn w:val="6"/>
    <w:uiPriority w:val="0"/>
    <w:pPr>
      <w:adjustRightInd w:val="0"/>
      <w:snapToGrid w:val="0"/>
    </w:pPr>
  </w:style>
  <w:style w:type="paragraph" w:customStyle="1" w:styleId="141">
    <w:name w:val="可研正文"/>
    <w:basedOn w:val="2"/>
    <w:uiPriority w:val="0"/>
    <w:pPr>
      <w:adjustRightInd w:val="0"/>
      <w:snapToGrid w:val="0"/>
      <w:spacing w:line="440" w:lineRule="exact"/>
      <w:ind w:firstLine="567"/>
    </w:pPr>
    <w:rPr>
      <w:sz w:val="28"/>
    </w:rPr>
  </w:style>
  <w:style w:type="paragraph" w:customStyle="1" w:styleId="142">
    <w:name w:val="二级条标题"/>
    <w:basedOn w:val="82"/>
    <w:next w:val="84"/>
    <w:uiPriority w:val="0"/>
    <w:pPr>
      <w:ind w:left="840"/>
      <w:outlineLvl w:val="3"/>
    </w:pPr>
  </w:style>
  <w:style w:type="paragraph" w:customStyle="1" w:styleId="143">
    <w:name w:val="表号"/>
    <w:basedOn w:val="1"/>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44">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45">
    <w:name w:val="表格内文字"/>
    <w:basedOn w:val="25"/>
    <w:uiPriority w:val="0"/>
    <w:pPr>
      <w:adjustRightInd w:val="0"/>
    </w:pPr>
    <w:rPr>
      <w:color w:val="000000"/>
      <w:lang w:val="en-GB"/>
    </w:rPr>
  </w:style>
  <w:style w:type="paragraph" w:customStyle="1" w:styleId="146">
    <w:name w:val="标题无"/>
    <w:basedOn w:val="1"/>
    <w:uiPriority w:val="0"/>
    <w:pPr>
      <w:spacing w:line="360" w:lineRule="auto"/>
    </w:pPr>
    <w:rPr>
      <w:sz w:val="24"/>
    </w:rPr>
  </w:style>
  <w:style w:type="paragraph" w:customStyle="1" w:styleId="147">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8">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49">
    <w:name w:val="xl23"/>
    <w:basedOn w:val="1"/>
    <w:uiPriority w:val="0"/>
    <w:pPr>
      <w:widowControl/>
      <w:spacing w:before="100" w:beforeAutospacing="1" w:after="100" w:afterAutospacing="1" w:line="360" w:lineRule="auto"/>
      <w:textAlignment w:val="top"/>
    </w:pPr>
    <w:rPr>
      <w:kern w:val="0"/>
      <w:sz w:val="24"/>
    </w:rPr>
  </w:style>
  <w:style w:type="paragraph" w:customStyle="1" w:styleId="150">
    <w:name w:val="样式 行距: 1.5 倍行距1"/>
    <w:basedOn w:val="1"/>
    <w:uiPriority w:val="0"/>
    <w:pPr>
      <w:snapToGrid w:val="0"/>
    </w:pPr>
    <w:rPr>
      <w:sz w:val="21"/>
    </w:rPr>
  </w:style>
  <w:style w:type="paragraph" w:customStyle="1" w:styleId="151">
    <w:name w:val="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样式 首行缩进:  2 字符 + 首行缩进:  2 字符"/>
    <w:basedOn w:val="1"/>
    <w:uiPriority w:val="0"/>
    <w:pPr>
      <w:spacing w:line="360" w:lineRule="auto"/>
      <w:ind w:firstLine="480" w:firstLineChars="200"/>
    </w:pPr>
    <w:rPr>
      <w:sz w:val="24"/>
    </w:rPr>
  </w:style>
  <w:style w:type="paragraph" w:customStyle="1" w:styleId="153">
    <w:name w:val="正文（首行不缩进）"/>
    <w:basedOn w:val="1"/>
    <w:uiPriority w:val="0"/>
    <w:pPr>
      <w:autoSpaceDE w:val="0"/>
      <w:autoSpaceDN w:val="0"/>
      <w:adjustRightInd w:val="0"/>
      <w:spacing w:line="360" w:lineRule="auto"/>
      <w:jc w:val="left"/>
    </w:pPr>
    <w:rPr>
      <w:kern w:val="0"/>
      <w:sz w:val="21"/>
    </w:rPr>
  </w:style>
  <w:style w:type="paragraph" w:customStyle="1" w:styleId="154">
    <w:name w:val="Char"/>
    <w:basedOn w:val="1"/>
    <w:uiPriority w:val="0"/>
    <w:pPr>
      <w:spacing w:line="240" w:lineRule="atLeast"/>
      <w:ind w:left="420" w:firstLine="420"/>
    </w:pPr>
    <w:rPr>
      <w:kern w:val="0"/>
      <w:sz w:val="21"/>
    </w:rPr>
  </w:style>
  <w:style w:type="paragraph" w:customStyle="1" w:styleId="155">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56">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15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8">
    <w:name w:val="Char1 Char Char Char1"/>
    <w:basedOn w:val="1"/>
    <w:uiPriority w:val="0"/>
    <w:rPr>
      <w:rFonts w:ascii="Tahoma" w:hAnsi="Tahoma"/>
      <w:sz w:val="30"/>
    </w:rPr>
  </w:style>
  <w:style w:type="paragraph" w:customStyle="1" w:styleId="159">
    <w:name w:val="样式 标题 6第五层条 + 三号 段前: 0.5 行"/>
    <w:basedOn w:val="8"/>
    <w:uiPriority w:val="0"/>
    <w:pPr>
      <w:widowControl/>
      <w:adjustRightInd/>
      <w:snapToGrid/>
      <w:spacing w:before="156" w:beforeLines="50"/>
      <w:jc w:val="left"/>
    </w:pPr>
    <w:rPr>
      <w:snapToGrid w:val="0"/>
      <w:kern w:val="24"/>
      <w:sz w:val="28"/>
    </w:rPr>
  </w:style>
  <w:style w:type="paragraph" w:customStyle="1" w:styleId="160">
    <w:name w:val="Char2"/>
    <w:basedOn w:val="1"/>
    <w:uiPriority w:val="0"/>
    <w:pPr>
      <w:spacing w:line="240" w:lineRule="atLeast"/>
      <w:ind w:left="420" w:firstLine="420"/>
    </w:pPr>
    <w:rPr>
      <w:kern w:val="0"/>
      <w:sz w:val="21"/>
    </w:rPr>
  </w:style>
  <w:style w:type="paragraph" w:customStyle="1" w:styleId="161">
    <w:name w:val="附录3"/>
    <w:basedOn w:val="1"/>
    <w:next w:val="1"/>
    <w:uiPriority w:val="0"/>
    <w:pPr>
      <w:tabs>
        <w:tab w:val="left" w:pos="851"/>
      </w:tabs>
      <w:ind w:left="425" w:hanging="425"/>
      <w:outlineLvl w:val="2"/>
    </w:pPr>
    <w:rPr>
      <w:rFonts w:eastAsia="黑体"/>
      <w:b/>
      <w:sz w:val="32"/>
    </w:rPr>
  </w:style>
  <w:style w:type="paragraph" w:customStyle="1" w:styleId="162">
    <w:name w:val="IN Feature"/>
    <w:next w:val="157"/>
    <w:uiPriority w:val="0"/>
    <w:pPr>
      <w:keepNext/>
      <w:keepLines/>
      <w:spacing w:before="240" w:after="240"/>
      <w:outlineLvl w:val="7"/>
    </w:pPr>
    <w:rPr>
      <w:rFonts w:ascii="Arial" w:hAnsi="Arial" w:eastAsia="黑体" w:cs="Times New Roman"/>
      <w:sz w:val="21"/>
      <w:lang w:val="en-US" w:eastAsia="zh-CN" w:bidi="ar-SA"/>
    </w:rPr>
  </w:style>
  <w:style w:type="paragraph" w:customStyle="1" w:styleId="163">
    <w:name w:val="Note"/>
    <w:basedOn w:val="1"/>
    <w:qFormat/>
    <w:uiPriority w:val="0"/>
    <w:pPr>
      <w:pBdr>
        <w:top w:val="single" w:color="auto" w:sz="12" w:space="3"/>
        <w:bottom w:val="single" w:color="auto" w:sz="12" w:space="3"/>
      </w:pBdr>
      <w:spacing w:line="360" w:lineRule="auto"/>
    </w:pPr>
    <w:rPr>
      <w:sz w:val="24"/>
    </w:rPr>
  </w:style>
  <w:style w:type="paragraph" w:customStyle="1" w:styleId="164">
    <w:name w:val="Char1"/>
    <w:basedOn w:val="1"/>
    <w:uiPriority w:val="0"/>
    <w:rPr>
      <w:sz w:val="21"/>
    </w:rPr>
  </w:style>
  <w:style w:type="paragraph" w:customStyle="1" w:styleId="165">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6">
    <w:name w:val="图片文字"/>
    <w:basedOn w:val="1"/>
    <w:uiPriority w:val="0"/>
    <w:pPr>
      <w:spacing w:line="240" w:lineRule="atLeast"/>
      <w:jc w:val="center"/>
    </w:pPr>
    <w:rPr>
      <w:sz w:val="21"/>
    </w:rPr>
  </w:style>
  <w:style w:type="paragraph" w:customStyle="1" w:styleId="167">
    <w:name w:val="style1"/>
    <w:basedOn w:val="1"/>
    <w:uiPriority w:val="0"/>
    <w:pPr>
      <w:widowControl/>
      <w:spacing w:before="100" w:beforeAutospacing="1" w:after="100" w:afterAutospacing="1"/>
      <w:jc w:val="left"/>
    </w:pPr>
    <w:rPr>
      <w:rFonts w:ascii="宋体" w:hAnsi="宋体"/>
      <w:kern w:val="0"/>
      <w:sz w:val="21"/>
    </w:rPr>
  </w:style>
  <w:style w:type="paragraph" w:customStyle="1" w:styleId="168">
    <w:name w:val="列出段落1"/>
    <w:basedOn w:val="1"/>
    <w:qFormat/>
    <w:uiPriority w:val="0"/>
    <w:pPr>
      <w:ind w:firstLine="420" w:firstLineChars="200"/>
    </w:pPr>
    <w:rPr>
      <w:sz w:val="21"/>
      <w:szCs w:val="24"/>
    </w:rPr>
  </w:style>
  <w:style w:type="paragraph" w:customStyle="1" w:styleId="169">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70">
    <w:name w:val="Title - Date"/>
    <w:basedOn w:val="42"/>
    <w:next w:val="1"/>
    <w:uiPriority w:val="0"/>
    <w:pPr>
      <w:spacing w:before="240" w:after="720"/>
    </w:pPr>
    <w:rPr>
      <w:sz w:val="28"/>
    </w:rPr>
  </w:style>
  <w:style w:type="paragraph" w:customStyle="1" w:styleId="171">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2">
    <w:name w:val="表头样式"/>
    <w:basedOn w:val="1"/>
    <w:uiPriority w:val="0"/>
    <w:pPr>
      <w:autoSpaceDE w:val="0"/>
      <w:autoSpaceDN w:val="0"/>
      <w:adjustRightInd w:val="0"/>
      <w:spacing w:line="360" w:lineRule="auto"/>
      <w:jc w:val="left"/>
    </w:pPr>
    <w:rPr>
      <w:b/>
      <w:kern w:val="0"/>
      <w:sz w:val="21"/>
    </w:rPr>
  </w:style>
  <w:style w:type="paragraph" w:customStyle="1" w:styleId="173">
    <w:name w:val="正文文本缩进 21"/>
    <w:basedOn w:val="1"/>
    <w:uiPriority w:val="0"/>
    <w:pPr>
      <w:adjustRightInd w:val="0"/>
      <w:spacing w:before="120"/>
      <w:ind w:firstLine="420"/>
      <w:textAlignment w:val="baseline"/>
    </w:pPr>
    <w:rPr>
      <w:sz w:val="24"/>
    </w:rPr>
  </w:style>
  <w:style w:type="paragraph" w:customStyle="1" w:styleId="174">
    <w:name w:val="文本1"/>
    <w:basedOn w:val="1"/>
    <w:uiPriority w:val="0"/>
    <w:pPr>
      <w:adjustRightInd w:val="0"/>
      <w:spacing w:line="312" w:lineRule="atLeast"/>
      <w:jc w:val="center"/>
      <w:textAlignment w:val="baseline"/>
    </w:pPr>
    <w:rPr>
      <w:kern w:val="0"/>
      <w:sz w:val="18"/>
    </w:rPr>
  </w:style>
  <w:style w:type="paragraph" w:customStyle="1" w:styleId="175">
    <w:name w:val="内容标题"/>
    <w:basedOn w:val="15"/>
    <w:uiPriority w:val="0"/>
    <w:rPr>
      <w:rFonts w:ascii="Tahoma" w:hAnsi="Tahoma"/>
      <w:sz w:val="24"/>
    </w:rPr>
  </w:style>
  <w:style w:type="paragraph" w:customStyle="1" w:styleId="176">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7">
    <w:name w:val="Item Lis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8">
    <w:name w:val="关键词"/>
    <w:basedOn w:val="1"/>
    <w:next w:val="1"/>
    <w:uiPriority w:val="0"/>
    <w:pPr>
      <w:spacing w:line="360" w:lineRule="auto"/>
    </w:pPr>
    <w:rPr>
      <w:rFonts w:eastAsia="黑体"/>
      <w:sz w:val="20"/>
    </w:rPr>
  </w:style>
  <w:style w:type="paragraph" w:customStyle="1" w:styleId="179">
    <w:name w:val="段落正文"/>
    <w:basedOn w:val="1"/>
    <w:uiPriority w:val="0"/>
    <w:pPr>
      <w:spacing w:before="156" w:beforeLines="50" w:line="360" w:lineRule="auto"/>
      <w:ind w:firstLine="200" w:firstLineChars="200"/>
    </w:pPr>
    <w:rPr>
      <w:spacing w:val="2"/>
      <w:sz w:val="24"/>
    </w:rPr>
  </w:style>
  <w:style w:type="paragraph" w:customStyle="1" w:styleId="180">
    <w:name w:val="摘要"/>
    <w:basedOn w:val="1"/>
    <w:next w:val="4"/>
    <w:uiPriority w:val="0"/>
    <w:pPr>
      <w:spacing w:line="360" w:lineRule="auto"/>
    </w:pPr>
    <w:rPr>
      <w:rFonts w:eastAsia="黑体"/>
      <w:sz w:val="20"/>
    </w:rPr>
  </w:style>
  <w:style w:type="paragraph" w:customStyle="1" w:styleId="181">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2">
    <w:name w:val="文本框样式1"/>
    <w:basedOn w:val="1"/>
    <w:uiPriority w:val="0"/>
    <w:pPr>
      <w:adjustRightInd w:val="0"/>
      <w:snapToGrid w:val="0"/>
      <w:spacing w:before="60" w:line="180" w:lineRule="exact"/>
      <w:jc w:val="center"/>
    </w:pPr>
    <w:rPr>
      <w:sz w:val="21"/>
    </w:rPr>
  </w:style>
  <w:style w:type="paragraph" w:customStyle="1" w:styleId="183">
    <w:name w:val="样式1"/>
    <w:basedOn w:val="6"/>
    <w:uiPriority w:val="0"/>
    <w:pPr>
      <w:tabs>
        <w:tab w:val="left" w:pos="720"/>
      </w:tabs>
      <w:spacing w:before="500" w:after="260" w:line="560" w:lineRule="atLeast"/>
      <w:ind w:left="420" w:hanging="420"/>
    </w:pPr>
  </w:style>
  <w:style w:type="paragraph" w:customStyle="1" w:styleId="184">
    <w:name w:val="操作步骤"/>
    <w:basedOn w:val="1"/>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8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86">
    <w:name w:val="样式 正文缩进正文（首行缩进两字）表正文正文非缩进特点标题4段1 + 首行缩进:  2 字符"/>
    <w:basedOn w:val="14"/>
    <w:uiPriority w:val="0"/>
    <w:pPr>
      <w:ind w:firstLine="480" w:firstLineChars="200"/>
    </w:pPr>
  </w:style>
  <w:style w:type="paragraph" w:customStyle="1" w:styleId="187">
    <w:name w:val="Body text|1"/>
    <w:basedOn w:val="1"/>
    <w:qFormat/>
    <w:uiPriority w:val="0"/>
    <w:pPr>
      <w:spacing w:line="360" w:lineRule="auto"/>
      <w:ind w:firstLine="400"/>
    </w:pPr>
    <w:rPr>
      <w:rFonts w:ascii="MingLiU" w:hAnsi="MingLiU" w:eastAsia="MingLiU" w:cs="MingLiU"/>
      <w:sz w:val="20"/>
      <w:shd w:val="clear" w:color="auto" w:fill="FFFFFF"/>
      <w:lang w:val="zh-TW" w:eastAsia="zh-TW" w:bidi="zh-TW"/>
    </w:rPr>
  </w:style>
  <w:style w:type="paragraph" w:customStyle="1" w:styleId="188">
    <w:name w:val="WPSOffice手动目录 1"/>
    <w:uiPriority w:val="0"/>
    <w:rPr>
      <w:rFonts w:ascii="Times New Roman" w:hAnsi="Times New Roman" w:eastAsia="宋体" w:cs="Times New Roman"/>
      <w:lang w:val="en-US" w:eastAsia="zh-CN" w:bidi="ar-SA"/>
    </w:rPr>
  </w:style>
  <w:style w:type="paragraph" w:customStyle="1" w:styleId="189">
    <w:name w:val="WPSOffice手动目录 2"/>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9686</Words>
  <Characters>10094</Characters>
  <Lines>100</Lines>
  <Paragraphs>28</Paragraphs>
  <TotalTime>40</TotalTime>
  <ScaleCrop>false</ScaleCrop>
  <LinksUpToDate>false</LinksUpToDate>
  <CharactersWithSpaces>10928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2023-06-25T03:54:00Z</dcterms:created>
  <dc:creator>文静</dc:creator>
  <cp:lastModifiedBy>ಥ_ಥ</cp:lastModifiedBy>
  <cp:lastPrinted>2022-06-06T02:03:00Z</cp:lastPrinted>
  <dcterms:modified xsi:type="dcterms:W3CDTF">2023-07-27T07:06:19Z</dcterms:modified>
  <dc:title>单一来源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A29D76A4E26C4BACBA04131003B26E90_13</vt:lpwstr>
  </property>
</Properties>
</file>