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50423">
      <w:pPr>
        <w:spacing w:beforeLines="0" w:afterLines="0"/>
        <w:jc w:val="center"/>
        <w:rPr>
          <w:rFonts w:hint="eastAsia" w:ascii="宋体" w:hAnsi="宋体" w:eastAsia="宋体"/>
          <w:sz w:val="30"/>
          <w:szCs w:val="24"/>
        </w:rPr>
      </w:pPr>
      <w:r>
        <w:rPr>
          <w:rFonts w:hint="eastAsia" w:ascii="宋体" w:hAnsi="宋体" w:eastAsia="宋体"/>
          <w:sz w:val="30"/>
          <w:szCs w:val="24"/>
        </w:rPr>
        <w:t>《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艾滋病合并代谢综合征多学科诊疗</w:t>
      </w:r>
      <w:r>
        <w:rPr>
          <w:rFonts w:hint="eastAsia" w:ascii="宋体" w:hAnsi="宋体" w:eastAsia="宋体"/>
          <w:sz w:val="30"/>
          <w:szCs w:val="24"/>
        </w:rPr>
        <w:t>》</w:t>
      </w:r>
    </w:p>
    <w:p w14:paraId="416C09EA">
      <w:pPr>
        <w:spacing w:beforeLines="0" w:afterLines="0"/>
        <w:jc w:val="center"/>
        <w:rPr>
          <w:rFonts w:hint="eastAsia" w:ascii="方正仿宋_GBK" w:hAnsi="宋体" w:eastAsia="方正仿宋_GBK" w:cstheme="minorBidi"/>
          <w:sz w:val="32"/>
          <w:szCs w:val="32"/>
          <w:lang w:eastAsia="zh-CN"/>
        </w:rPr>
      </w:pPr>
      <w:r>
        <w:rPr>
          <w:rFonts w:hint="eastAsia" w:ascii="方正仿宋_GBK" w:hAnsi="宋体" w:eastAsia="方正仿宋_GBK" w:cstheme="minorBidi"/>
          <w:sz w:val="32"/>
          <w:szCs w:val="32"/>
          <w:lang w:eastAsia="zh-CN"/>
        </w:rPr>
        <w:t>培训班日程安排</w:t>
      </w:r>
    </w:p>
    <w:p w14:paraId="25237B65">
      <w:pPr>
        <w:spacing w:beforeLines="0" w:afterLines="0"/>
        <w:jc w:val="center"/>
        <w:rPr>
          <w:rFonts w:hint="eastAsia" w:ascii="方正仿宋_GBK" w:hAnsi="宋体" w:eastAsia="方正仿宋_GBK" w:cstheme="minorBidi"/>
          <w:sz w:val="32"/>
          <w:szCs w:val="32"/>
          <w:lang w:eastAsia="zh-CN"/>
        </w:rPr>
      </w:pPr>
    </w:p>
    <w:tbl>
      <w:tblPr>
        <w:tblStyle w:val="3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426"/>
        <w:gridCol w:w="2160"/>
        <w:gridCol w:w="2160"/>
      </w:tblGrid>
      <w:tr w14:paraId="0479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894" w:type="dxa"/>
            <w:vAlign w:val="center"/>
          </w:tcPr>
          <w:p w14:paraId="605CF59C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426" w:type="dxa"/>
            <w:vAlign w:val="center"/>
          </w:tcPr>
          <w:p w14:paraId="2BE170A2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2160" w:type="dxa"/>
            <w:vAlign w:val="center"/>
          </w:tcPr>
          <w:p w14:paraId="61171DB6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医院名称</w:t>
            </w:r>
          </w:p>
        </w:tc>
        <w:tc>
          <w:tcPr>
            <w:tcW w:w="2160" w:type="dxa"/>
            <w:vAlign w:val="center"/>
          </w:tcPr>
          <w:p w14:paraId="1CF17AA3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讲者</w:t>
            </w:r>
          </w:p>
        </w:tc>
      </w:tr>
      <w:tr w14:paraId="1B51F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894" w:type="dxa"/>
            <w:vAlign w:val="center"/>
          </w:tcPr>
          <w:p w14:paraId="1BE6E8A4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8:40-9:00</w:t>
            </w:r>
          </w:p>
        </w:tc>
        <w:tc>
          <w:tcPr>
            <w:tcW w:w="2426" w:type="dxa"/>
            <w:vAlign w:val="center"/>
          </w:tcPr>
          <w:p w14:paraId="0EA2C419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开幕式</w:t>
            </w:r>
          </w:p>
        </w:tc>
        <w:tc>
          <w:tcPr>
            <w:tcW w:w="2160" w:type="dxa"/>
            <w:vAlign w:val="center"/>
          </w:tcPr>
          <w:p w14:paraId="0CC1134E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6BC86CC8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 w14:paraId="02960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94" w:type="dxa"/>
            <w:vAlign w:val="center"/>
          </w:tcPr>
          <w:p w14:paraId="4ACF595D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9:00-10:00</w:t>
            </w:r>
          </w:p>
        </w:tc>
        <w:tc>
          <w:tcPr>
            <w:tcW w:w="2426" w:type="dxa"/>
            <w:vAlign w:val="center"/>
          </w:tcPr>
          <w:p w14:paraId="62313C49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中国艾滋病诊治进展</w:t>
            </w:r>
          </w:p>
        </w:tc>
        <w:tc>
          <w:tcPr>
            <w:tcW w:w="2160" w:type="dxa"/>
            <w:vAlign w:val="center"/>
          </w:tcPr>
          <w:p w14:paraId="5330BD82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贵阳公共卫生医疗救治中心</w:t>
            </w:r>
          </w:p>
        </w:tc>
        <w:tc>
          <w:tcPr>
            <w:tcW w:w="2160" w:type="dxa"/>
            <w:vAlign w:val="center"/>
          </w:tcPr>
          <w:p w14:paraId="70A11207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宋业兵</w:t>
            </w:r>
          </w:p>
        </w:tc>
      </w:tr>
      <w:tr w14:paraId="75996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94" w:type="dxa"/>
            <w:vAlign w:val="center"/>
          </w:tcPr>
          <w:p w14:paraId="6D900E2A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10:00-11:00</w:t>
            </w:r>
          </w:p>
        </w:tc>
        <w:tc>
          <w:tcPr>
            <w:tcW w:w="2426" w:type="dxa"/>
            <w:vAlign w:val="center"/>
          </w:tcPr>
          <w:p w14:paraId="46CEF9D6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艾滋病合并代谢综合征研究新进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展</w:t>
            </w:r>
          </w:p>
        </w:tc>
        <w:tc>
          <w:tcPr>
            <w:tcW w:w="2160" w:type="dxa"/>
            <w:vAlign w:val="center"/>
          </w:tcPr>
          <w:p w14:paraId="091952EF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重庆市公共卫生医疗救治中心</w:t>
            </w:r>
          </w:p>
        </w:tc>
        <w:tc>
          <w:tcPr>
            <w:tcW w:w="2160" w:type="dxa"/>
            <w:vAlign w:val="center"/>
          </w:tcPr>
          <w:p w14:paraId="27B79DDE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陈耀凯</w:t>
            </w:r>
          </w:p>
        </w:tc>
      </w:tr>
      <w:tr w14:paraId="173B5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94" w:type="dxa"/>
            <w:vAlign w:val="center"/>
          </w:tcPr>
          <w:p w14:paraId="06B44791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11:00-12:00</w:t>
            </w:r>
          </w:p>
        </w:tc>
        <w:tc>
          <w:tcPr>
            <w:tcW w:w="2426" w:type="dxa"/>
            <w:vAlign w:val="center"/>
          </w:tcPr>
          <w:p w14:paraId="08592CBA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艾滋病患者血脂异常的处置</w:t>
            </w:r>
          </w:p>
        </w:tc>
        <w:tc>
          <w:tcPr>
            <w:tcW w:w="2160" w:type="dxa"/>
            <w:vAlign w:val="center"/>
          </w:tcPr>
          <w:p w14:paraId="3814BDE1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重庆市公共卫生医疗救治中心</w:t>
            </w:r>
          </w:p>
        </w:tc>
        <w:tc>
          <w:tcPr>
            <w:tcW w:w="2160" w:type="dxa"/>
            <w:vAlign w:val="center"/>
          </w:tcPr>
          <w:p w14:paraId="13207084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刘敏</w:t>
            </w:r>
          </w:p>
        </w:tc>
      </w:tr>
      <w:tr w14:paraId="3084D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94" w:type="dxa"/>
            <w:vAlign w:val="center"/>
          </w:tcPr>
          <w:p w14:paraId="30D04758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13:30-14:30</w:t>
            </w:r>
          </w:p>
        </w:tc>
        <w:tc>
          <w:tcPr>
            <w:tcW w:w="2426" w:type="dxa"/>
            <w:vAlign w:val="center"/>
          </w:tcPr>
          <w:p w14:paraId="6CA5C275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艾滋病合并高血糖的临床诊疗体会</w:t>
            </w:r>
          </w:p>
        </w:tc>
        <w:tc>
          <w:tcPr>
            <w:tcW w:w="2160" w:type="dxa"/>
            <w:vAlign w:val="center"/>
          </w:tcPr>
          <w:p w14:paraId="179DFC4A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重庆市公共卫生医疗救治中心</w:t>
            </w:r>
          </w:p>
        </w:tc>
        <w:tc>
          <w:tcPr>
            <w:tcW w:w="2160" w:type="dxa"/>
            <w:vAlign w:val="center"/>
          </w:tcPr>
          <w:p w14:paraId="2525F3DF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滕小春</w:t>
            </w:r>
          </w:p>
        </w:tc>
      </w:tr>
      <w:tr w14:paraId="08CC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94" w:type="dxa"/>
            <w:vAlign w:val="center"/>
          </w:tcPr>
          <w:p w14:paraId="321DDF59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14:30-15:30</w:t>
            </w:r>
          </w:p>
        </w:tc>
        <w:tc>
          <w:tcPr>
            <w:tcW w:w="2426" w:type="dxa"/>
            <w:vAlign w:val="center"/>
          </w:tcPr>
          <w:p w14:paraId="72A8543D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艾滋病患者心血管疾病的预防和管理</w:t>
            </w:r>
          </w:p>
        </w:tc>
        <w:tc>
          <w:tcPr>
            <w:tcW w:w="2160" w:type="dxa"/>
            <w:vAlign w:val="center"/>
          </w:tcPr>
          <w:p w14:paraId="69649F39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重庆市公共卫生医疗救治中心</w:t>
            </w:r>
          </w:p>
        </w:tc>
        <w:tc>
          <w:tcPr>
            <w:tcW w:w="2160" w:type="dxa"/>
            <w:vAlign w:val="center"/>
          </w:tcPr>
          <w:p w14:paraId="37324FB2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孙楠楠</w:t>
            </w:r>
          </w:p>
        </w:tc>
      </w:tr>
      <w:tr w14:paraId="400A3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94" w:type="dxa"/>
            <w:vAlign w:val="center"/>
          </w:tcPr>
          <w:p w14:paraId="6E5ECC9E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15:30-16:30</w:t>
            </w:r>
          </w:p>
        </w:tc>
        <w:tc>
          <w:tcPr>
            <w:tcW w:w="2426" w:type="dxa"/>
            <w:vAlign w:val="center"/>
          </w:tcPr>
          <w:p w14:paraId="72A30B9B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实验室分析在代谢综合征诊断和治疗中的应用</w:t>
            </w:r>
          </w:p>
        </w:tc>
        <w:tc>
          <w:tcPr>
            <w:tcW w:w="2160" w:type="dxa"/>
            <w:vAlign w:val="center"/>
          </w:tcPr>
          <w:p w14:paraId="61A26637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重庆市公共卫生医疗救治中心</w:t>
            </w:r>
          </w:p>
        </w:tc>
        <w:tc>
          <w:tcPr>
            <w:tcW w:w="2160" w:type="dxa"/>
            <w:vAlign w:val="center"/>
          </w:tcPr>
          <w:p w14:paraId="11308542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王静</w:t>
            </w:r>
          </w:p>
        </w:tc>
      </w:tr>
      <w:tr w14:paraId="101A6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94" w:type="dxa"/>
            <w:vAlign w:val="center"/>
          </w:tcPr>
          <w:p w14:paraId="5C982033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16:30-17:30</w:t>
            </w:r>
          </w:p>
        </w:tc>
        <w:tc>
          <w:tcPr>
            <w:tcW w:w="2426" w:type="dxa"/>
            <w:vAlign w:val="center"/>
          </w:tcPr>
          <w:p w14:paraId="2813269F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科研论⽂撰写⽅案与国际期刊投稿技巧</w:t>
            </w:r>
          </w:p>
        </w:tc>
        <w:tc>
          <w:tcPr>
            <w:tcW w:w="2160" w:type="dxa"/>
            <w:vAlign w:val="center"/>
          </w:tcPr>
          <w:p w14:paraId="0A5FD176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重庆市公共卫生医疗救治中心</w:t>
            </w:r>
          </w:p>
        </w:tc>
        <w:tc>
          <w:tcPr>
            <w:tcW w:w="2160" w:type="dxa"/>
            <w:vAlign w:val="center"/>
          </w:tcPr>
          <w:p w14:paraId="660F91BB">
            <w:pPr>
              <w:widowControl w:val="0"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陈叶苗</w:t>
            </w:r>
          </w:p>
        </w:tc>
      </w:tr>
    </w:tbl>
    <w:p w14:paraId="2819701A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46A8A18-5775-4E22-BC0F-87481BD9190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FA7D578-002F-4306-8321-11B38A68CE89}"/>
  </w:font>
  <w:font w:name="STSongti-SC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7E5A89"/>
    <w:rsid w:val="0E9D4E90"/>
    <w:rsid w:val="0EA0228A"/>
    <w:rsid w:val="10A83678"/>
    <w:rsid w:val="26C12779"/>
    <w:rsid w:val="416A2100"/>
    <w:rsid w:val="4545710C"/>
    <w:rsid w:val="49970D05"/>
    <w:rsid w:val="4B3612A5"/>
    <w:rsid w:val="4D5325E2"/>
    <w:rsid w:val="53E93358"/>
    <w:rsid w:val="5C433822"/>
    <w:rsid w:val="5EED3D3D"/>
    <w:rsid w:val="66680690"/>
    <w:rsid w:val="71A86254"/>
    <w:rsid w:val="7E83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256</Characters>
  <Lines>0</Lines>
  <Paragraphs>0</Paragraphs>
  <TotalTime>122</TotalTime>
  <ScaleCrop>false</ScaleCrop>
  <LinksUpToDate>false</LinksUpToDate>
  <CharactersWithSpaces>256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2024-05-30T02:23:00Z</dcterms:created>
  <dc:creator>Administrator</dc:creator>
  <cp:lastModifiedBy>Feng Sun</cp:lastModifiedBy>
  <dcterms:modified xsi:type="dcterms:W3CDTF">2024-11-26T01:41:49Z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85AD449D29354B479AB25153DD8E7713</vt:lpwstr>
  </property>
</Properties>
</file>